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A60B6A" w14:textId="77777777" w:rsidR="009F3E14" w:rsidRPr="00717790" w:rsidRDefault="009F3E14" w:rsidP="009F3E14">
      <w:pPr>
        <w:jc w:val="center"/>
        <w:rPr>
          <w:b/>
          <w:bCs/>
        </w:rPr>
      </w:pPr>
      <w:r w:rsidRPr="00717790">
        <w:rPr>
          <w:b/>
          <w:bCs/>
        </w:rPr>
        <w:t>ТЕХНИЧЕСКОЕ ЗАДАНИЕ</w:t>
      </w:r>
    </w:p>
    <w:p w14:paraId="46910FC3" w14:textId="36D3CF5F" w:rsidR="006F7E8F" w:rsidRPr="006F2684" w:rsidRDefault="009F3E14" w:rsidP="00F2506F">
      <w:pPr>
        <w:ind w:firstLine="708"/>
        <w:jc w:val="center"/>
      </w:pPr>
      <w:r w:rsidRPr="00717790">
        <w:t xml:space="preserve">на поставку </w:t>
      </w:r>
      <w:r w:rsidR="006F7E8F" w:rsidRPr="00717790">
        <w:t>транспортных средств «</w:t>
      </w:r>
      <w:r w:rsidR="006F2684" w:rsidRPr="006F2684">
        <w:t xml:space="preserve">Автомобили легковые </w:t>
      </w:r>
      <w:r w:rsidR="006F3BEF">
        <w:t>малого</w:t>
      </w:r>
      <w:r w:rsidR="006F2684" w:rsidRPr="006F2684">
        <w:t xml:space="preserve"> класса для </w:t>
      </w:r>
      <w:r w:rsidR="004346A1">
        <w:t>служебных</w:t>
      </w:r>
      <w:r w:rsidR="006F2684" w:rsidRPr="006F2684">
        <w:t xml:space="preserve"> целей</w:t>
      </w:r>
      <w:r w:rsidR="006F7E8F" w:rsidRPr="006F2684">
        <w:t>» для АО «Петербургская сбытовая компания»</w:t>
      </w:r>
    </w:p>
    <w:p w14:paraId="461684A1" w14:textId="77777777" w:rsidR="009F3E14" w:rsidRPr="006F2684" w:rsidRDefault="009F3E14" w:rsidP="009F3E14">
      <w:pPr>
        <w:autoSpaceDE w:val="0"/>
        <w:autoSpaceDN w:val="0"/>
        <w:adjustRightInd w:val="0"/>
        <w:jc w:val="both"/>
        <w:rPr>
          <w:b/>
        </w:rPr>
      </w:pPr>
    </w:p>
    <w:p w14:paraId="68EAF7B1" w14:textId="77777777" w:rsidR="009F3E14" w:rsidRPr="006F2684" w:rsidRDefault="009F3E14" w:rsidP="009F3E14">
      <w:pPr>
        <w:jc w:val="both"/>
        <w:rPr>
          <w:b/>
        </w:rPr>
      </w:pPr>
      <w:r w:rsidRPr="006F2684">
        <w:rPr>
          <w:b/>
        </w:rPr>
        <w:t>1. КРАТКОЕ ОПИСАНИЕ ЗАКУПАЕМЫХ ТОВАРОВ</w:t>
      </w:r>
    </w:p>
    <w:p w14:paraId="192D2E06" w14:textId="59AAD249" w:rsidR="009F3E14" w:rsidRPr="006F2684" w:rsidRDefault="009F3E14" w:rsidP="009F3E14">
      <w:pPr>
        <w:jc w:val="both"/>
        <w:rPr>
          <w:b/>
        </w:rPr>
      </w:pPr>
      <w:r w:rsidRPr="006F2684">
        <w:rPr>
          <w:b/>
        </w:rPr>
        <w:t>1.1. Наименование и объем закупаемых товаров</w:t>
      </w:r>
    </w:p>
    <w:p w14:paraId="52B2ACA3" w14:textId="0A146909" w:rsidR="00C81EB1" w:rsidRPr="00C81EB1" w:rsidRDefault="00C81EB1" w:rsidP="00C81EB1"/>
    <w:p w14:paraId="6C456342" w14:textId="08FD8F3E" w:rsidR="00F44021" w:rsidRPr="006F2684" w:rsidRDefault="004A391C" w:rsidP="00C81EB1">
      <w:r>
        <w:rPr>
          <w:b/>
          <w:bCs/>
        </w:rPr>
        <w:t xml:space="preserve">Автомобиль Москвич </w:t>
      </w:r>
      <w:r w:rsidR="004346A1">
        <w:rPr>
          <w:b/>
          <w:bCs/>
        </w:rPr>
        <w:t>6</w:t>
      </w:r>
      <w:r>
        <w:rPr>
          <w:b/>
          <w:bCs/>
        </w:rPr>
        <w:t xml:space="preserve"> </w:t>
      </w:r>
      <w:r w:rsidR="004346A1">
        <w:t>«Бизнес», легковой, число мест 5, привод передний, двигатель бензиновый с турбонаддувом и распределённым впрыском, 1499 куб. см., 136 л. с., Евро-5, бесступенчатая CVT с имитацией 6 ступеней АКП</w:t>
      </w:r>
      <w:r w:rsidR="001867F4" w:rsidRPr="006F2684">
        <w:t>, или эквивалент.</w:t>
      </w:r>
    </w:p>
    <w:p w14:paraId="0952304F" w14:textId="547B88B4" w:rsidR="001867F4" w:rsidRPr="006F2684" w:rsidRDefault="001867F4" w:rsidP="00923B69">
      <w:r w:rsidRPr="006F2684">
        <w:t xml:space="preserve"> -   количество </w:t>
      </w:r>
      <w:r w:rsidR="004346A1">
        <w:t>4</w:t>
      </w:r>
      <w:r w:rsidR="0013411C" w:rsidRPr="006F2684">
        <w:t xml:space="preserve"> </w:t>
      </w:r>
      <w:r w:rsidRPr="006F2684">
        <w:t>единиц</w:t>
      </w:r>
      <w:r w:rsidR="004346A1">
        <w:t>ы</w:t>
      </w:r>
      <w:r w:rsidRPr="006F2684">
        <w:t xml:space="preserve">. </w:t>
      </w:r>
    </w:p>
    <w:p w14:paraId="5F0DD679" w14:textId="77777777" w:rsidR="009F3E14" w:rsidRPr="006F2684" w:rsidRDefault="009F3E14" w:rsidP="009F3E14">
      <w:pPr>
        <w:jc w:val="both"/>
        <w:rPr>
          <w:b/>
        </w:rPr>
      </w:pPr>
      <w:r w:rsidRPr="006F2684">
        <w:rPr>
          <w:b/>
        </w:rPr>
        <w:t>1.2. Сроки поставки товаров</w:t>
      </w:r>
    </w:p>
    <w:p w14:paraId="30E9D3F3" w14:textId="77777777" w:rsidR="009F3E14" w:rsidRPr="006F2684" w:rsidRDefault="009F3E14" w:rsidP="009F3E14">
      <w:pPr>
        <w:ind w:firstLine="708"/>
        <w:jc w:val="both"/>
      </w:pPr>
      <w:r w:rsidRPr="006F2684">
        <w:t xml:space="preserve">Начало поставки – с момента заключения договора. </w:t>
      </w:r>
    </w:p>
    <w:p w14:paraId="1574CBA6" w14:textId="4BF414E8" w:rsidR="009F3E14" w:rsidRPr="006F2684" w:rsidRDefault="009F3E14" w:rsidP="009F3E14">
      <w:pPr>
        <w:ind w:firstLine="708"/>
        <w:jc w:val="both"/>
      </w:pPr>
      <w:r w:rsidRPr="006F2684">
        <w:t xml:space="preserve">Окончание поставки – </w:t>
      </w:r>
      <w:r w:rsidR="000A6F36" w:rsidRPr="006F2684">
        <w:t>3</w:t>
      </w:r>
      <w:r w:rsidR="00746D7C">
        <w:t>0</w:t>
      </w:r>
      <w:r w:rsidR="000A6F36" w:rsidRPr="006F2684">
        <w:t>.0</w:t>
      </w:r>
      <w:r w:rsidR="004A391C">
        <w:t>9</w:t>
      </w:r>
      <w:r w:rsidR="000A6F36" w:rsidRPr="006F2684">
        <w:t>.202</w:t>
      </w:r>
      <w:r w:rsidR="00746D7C">
        <w:t>5</w:t>
      </w:r>
      <w:r w:rsidRPr="006F2684">
        <w:t xml:space="preserve"> г.</w:t>
      </w:r>
    </w:p>
    <w:p w14:paraId="3CB565E3" w14:textId="77777777" w:rsidR="009F3E14" w:rsidRPr="00717790" w:rsidRDefault="009F3E14" w:rsidP="009F3E14">
      <w:pPr>
        <w:jc w:val="both"/>
        <w:rPr>
          <w:b/>
        </w:rPr>
      </w:pPr>
      <w:r w:rsidRPr="006F2684">
        <w:rPr>
          <w:b/>
        </w:rPr>
        <w:t>1.3. Возможнос</w:t>
      </w:r>
      <w:r w:rsidR="00851D80" w:rsidRPr="006F2684">
        <w:rPr>
          <w:b/>
        </w:rPr>
        <w:t>ть поставки аналогичных товаров</w:t>
      </w:r>
      <w:r w:rsidRPr="006F2684">
        <w:rPr>
          <w:b/>
        </w:rPr>
        <w:t xml:space="preserve"> </w:t>
      </w:r>
    </w:p>
    <w:p w14:paraId="1612935A" w14:textId="32364B20" w:rsidR="001D6D2C" w:rsidRPr="00717790" w:rsidRDefault="001D6D2C" w:rsidP="001D6D2C">
      <w:pPr>
        <w:autoSpaceDE w:val="0"/>
        <w:autoSpaceDN w:val="0"/>
        <w:adjustRightInd w:val="0"/>
        <w:ind w:firstLine="708"/>
        <w:jc w:val="both"/>
      </w:pPr>
      <w:r w:rsidRPr="00717790">
        <w:t>Применение эквивалента возможно при условии соответствия товара по функциональным, техническим характеристикам и условиям применения не ниже требуемых в ТЗ</w:t>
      </w:r>
      <w:r w:rsidR="00FF500C">
        <w:t xml:space="preserve"> (Приложения №1,2)</w:t>
      </w:r>
      <w:r w:rsidRPr="00717790">
        <w:t>, а также при предоставлении участником закупки развернутого сравнения по функциональным, техническим характеристикам и условиям применения. Характеристики предлагаемого аналога могут отличаться от требований Покупателя, но</w:t>
      </w:r>
      <w:r w:rsidR="004A1640">
        <w:t xml:space="preserve"> должны</w:t>
      </w:r>
      <w:r w:rsidRPr="00717790">
        <w:t xml:space="preserve"> быть не хуже указанных в ТЗ. </w:t>
      </w:r>
    </w:p>
    <w:p w14:paraId="123FFD37" w14:textId="1A899C62" w:rsidR="009F3E14" w:rsidRPr="00717790" w:rsidRDefault="009F3E14" w:rsidP="009F3E14">
      <w:pPr>
        <w:jc w:val="both"/>
        <w:rPr>
          <w:b/>
        </w:rPr>
      </w:pPr>
      <w:r w:rsidRPr="00717790">
        <w:rPr>
          <w:b/>
        </w:rPr>
        <w:t>2. ОБЩИЕ ТРЕБОВАНИЯ</w:t>
      </w:r>
    </w:p>
    <w:p w14:paraId="3BE1E313" w14:textId="77777777" w:rsidR="009F3E14" w:rsidRPr="00717790" w:rsidRDefault="009F3E14" w:rsidP="009F3E14">
      <w:pPr>
        <w:jc w:val="both"/>
        <w:rPr>
          <w:b/>
        </w:rPr>
      </w:pPr>
      <w:r w:rsidRPr="00717790">
        <w:rPr>
          <w:b/>
        </w:rPr>
        <w:t>2.1. Место п</w:t>
      </w:r>
      <w:r w:rsidR="00851D80" w:rsidRPr="00717790">
        <w:rPr>
          <w:b/>
        </w:rPr>
        <w:t>рименения, использования товара</w:t>
      </w:r>
    </w:p>
    <w:p w14:paraId="63D11D4D" w14:textId="648F2B2B" w:rsidR="009F3E14" w:rsidRPr="00717790" w:rsidRDefault="005C71A2" w:rsidP="009F3E14">
      <w:pPr>
        <w:ind w:firstLine="708"/>
        <w:jc w:val="both"/>
      </w:pPr>
      <w:r w:rsidRPr="00717790">
        <w:t xml:space="preserve">Транспортное средство будет использоваться </w:t>
      </w:r>
      <w:r w:rsidR="00DC62B0" w:rsidRPr="00717790">
        <w:t xml:space="preserve">для </w:t>
      </w:r>
      <w:r w:rsidR="0013411C">
        <w:t>служебных</w:t>
      </w:r>
      <w:r w:rsidR="00DC62B0" w:rsidRPr="00717790">
        <w:t xml:space="preserve"> нужд АО «П</w:t>
      </w:r>
      <w:r w:rsidR="00EE0B87" w:rsidRPr="00717790">
        <w:t>етербургская сбытовая компания».</w:t>
      </w:r>
    </w:p>
    <w:p w14:paraId="685E0529" w14:textId="77777777" w:rsidR="009F3E14" w:rsidRPr="00717790" w:rsidRDefault="009F3E14" w:rsidP="009F3E14">
      <w:pPr>
        <w:jc w:val="both"/>
        <w:rPr>
          <w:b/>
        </w:rPr>
      </w:pPr>
      <w:r w:rsidRPr="00717790">
        <w:rPr>
          <w:b/>
        </w:rPr>
        <w:t>2.2. Требования к товару</w:t>
      </w:r>
    </w:p>
    <w:p w14:paraId="79F8EF33" w14:textId="72AB9EDC" w:rsidR="009F3E14" w:rsidRDefault="009F3E14" w:rsidP="009F3E14">
      <w:pPr>
        <w:ind w:firstLine="708"/>
        <w:jc w:val="both"/>
      </w:pPr>
      <w:r w:rsidRPr="00717790">
        <w:t xml:space="preserve">Поставляемый товар и применяемые в нем </w:t>
      </w:r>
      <w:r w:rsidR="00352C8B" w:rsidRPr="00717790">
        <w:t>комплектующие</w:t>
      </w:r>
      <w:r w:rsidRPr="00717790">
        <w:t xml:space="preserve"> должны быть новыми, не использованными ранее</w:t>
      </w:r>
      <w:r w:rsidR="0029131A">
        <w:t xml:space="preserve">, не ранее 2025 года выпуска </w:t>
      </w:r>
      <w:r w:rsidRPr="00717790">
        <w:t xml:space="preserve"> и представлять собой последние или современные модели, а также учитывать последние достижения в области конструкций и материалов</w:t>
      </w:r>
      <w:r w:rsidR="00FD2FAE">
        <w:t>. Товар должен соответствовать требованиям, указанным в Приложениях №</w:t>
      </w:r>
      <w:r w:rsidR="00F327F9">
        <w:t xml:space="preserve"> </w:t>
      </w:r>
      <w:r w:rsidR="00FD2FAE">
        <w:t xml:space="preserve">1,2 </w:t>
      </w:r>
      <w:r w:rsidR="00C66EC3" w:rsidRPr="00717790">
        <w:t>к техническому заданию</w:t>
      </w:r>
      <w:r w:rsidR="00FD2FAE">
        <w:t xml:space="preserve"> или улучшать их</w:t>
      </w:r>
      <w:r w:rsidR="00C66EC3" w:rsidRPr="00717790">
        <w:t>.</w:t>
      </w:r>
    </w:p>
    <w:p w14:paraId="5AE65FB5" w14:textId="4C07895A" w:rsidR="00F327F9" w:rsidRDefault="00F327F9" w:rsidP="009F3E14">
      <w:pPr>
        <w:ind w:firstLine="708"/>
        <w:jc w:val="both"/>
      </w:pPr>
      <w:r w:rsidRPr="00717790">
        <w:t>Поставляемый товар должен укомплектовываться в соответствии с руководством по эксплуатации необходимыми приспособлениями и инструментом для осуществления безопасного технического обслуживания и применения по назначению</w:t>
      </w:r>
      <w:r>
        <w:t>.</w:t>
      </w:r>
    </w:p>
    <w:p w14:paraId="18C34645" w14:textId="77777777" w:rsidR="003321D0" w:rsidRDefault="003321D0" w:rsidP="003321D0">
      <w:pPr>
        <w:ind w:firstLine="708"/>
        <w:jc w:val="both"/>
      </w:pPr>
      <w:r>
        <w:t>Цвет кузова автомобилей – черный с целью соблюдения единого стандарта на закупаемые Обществом транспортные средства.</w:t>
      </w:r>
    </w:p>
    <w:p w14:paraId="582D2F04" w14:textId="77777777" w:rsidR="003321D0" w:rsidRDefault="003321D0" w:rsidP="009F3E14">
      <w:pPr>
        <w:ind w:firstLine="708"/>
        <w:jc w:val="both"/>
      </w:pPr>
    </w:p>
    <w:p w14:paraId="0BBBEDA1" w14:textId="35C5B621" w:rsidR="00410C94" w:rsidRPr="00717790" w:rsidRDefault="00410C94" w:rsidP="00183926">
      <w:pPr>
        <w:jc w:val="both"/>
        <w:rPr>
          <w:b/>
        </w:rPr>
      </w:pPr>
      <w:r w:rsidRPr="00717790">
        <w:rPr>
          <w:b/>
        </w:rPr>
        <w:t>2.</w:t>
      </w:r>
      <w:r w:rsidR="00F327F9">
        <w:rPr>
          <w:b/>
        </w:rPr>
        <w:t>3</w:t>
      </w:r>
      <w:r w:rsidRPr="00717790">
        <w:rPr>
          <w:b/>
        </w:rPr>
        <w:t>. Требования о соответствии товара обязательным требованиям законодательства о техническом регулировании</w:t>
      </w:r>
    </w:p>
    <w:p w14:paraId="68AEB262" w14:textId="2C410B17" w:rsidR="008F08D8" w:rsidRDefault="005A7EC0" w:rsidP="005A7EC0">
      <w:pPr>
        <w:ind w:firstLine="708"/>
        <w:jc w:val="both"/>
      </w:pPr>
      <w:r>
        <w:t>Поставщик при передаче товара</w:t>
      </w:r>
      <w:r w:rsidRPr="00181E1B">
        <w:t xml:space="preserve"> долж</w:t>
      </w:r>
      <w:r>
        <w:t>ен</w:t>
      </w:r>
      <w:r w:rsidRPr="00181E1B">
        <w:t xml:space="preserve"> пред</w:t>
      </w:r>
      <w:r>
        <w:t>о</w:t>
      </w:r>
      <w:r w:rsidRPr="00181E1B">
        <w:t>ставить</w:t>
      </w:r>
      <w:r w:rsidR="008F08D8" w:rsidRPr="007456FD">
        <w:t xml:space="preserve"> копию сертификата одобрения типа транспортного средства</w:t>
      </w:r>
      <w:r w:rsidR="008F08D8" w:rsidRPr="007456FD">
        <w:rPr>
          <w:spacing w:val="5"/>
        </w:rPr>
        <w:t xml:space="preserve"> в соответствии с требованиями технического регламента Таможенного союза «О безопасности колесных транспортных средств» (ТР ТС 018/2011), утвержденного решением Комиссии Таможенного союза от 9 декабря 2011 г. № 877 (ред</w:t>
      </w:r>
      <w:r w:rsidR="008F08D8" w:rsidRPr="007456FD">
        <w:t>. от 25.12.2018 г)</w:t>
      </w:r>
      <w:r w:rsidR="00F2506F">
        <w:t>.</w:t>
      </w:r>
    </w:p>
    <w:p w14:paraId="3D68BB2A" w14:textId="7CE8D90A" w:rsidR="009F3E14" w:rsidRPr="00717790" w:rsidRDefault="009F3E14" w:rsidP="009F3E14">
      <w:pPr>
        <w:jc w:val="both"/>
        <w:rPr>
          <w:b/>
        </w:rPr>
      </w:pPr>
      <w:r w:rsidRPr="00717790">
        <w:rPr>
          <w:b/>
        </w:rPr>
        <w:t>2.</w:t>
      </w:r>
      <w:r w:rsidR="00F327F9">
        <w:rPr>
          <w:b/>
        </w:rPr>
        <w:t>4</w:t>
      </w:r>
      <w:r w:rsidRPr="00717790">
        <w:rPr>
          <w:b/>
        </w:rPr>
        <w:t>.</w:t>
      </w:r>
      <w:r w:rsidR="00D533D4" w:rsidRPr="00717790">
        <w:rPr>
          <w:b/>
        </w:rPr>
        <w:t xml:space="preserve">  </w:t>
      </w:r>
      <w:r w:rsidRPr="00717790">
        <w:rPr>
          <w:b/>
        </w:rPr>
        <w:t xml:space="preserve">Требования о добровольной сертификации товаров </w:t>
      </w:r>
    </w:p>
    <w:p w14:paraId="75E10137" w14:textId="1064A91E" w:rsidR="00983B85" w:rsidRPr="00717790" w:rsidRDefault="00983B85" w:rsidP="00983B85">
      <w:pPr>
        <w:ind w:firstLine="708"/>
        <w:jc w:val="both"/>
      </w:pPr>
      <w:r w:rsidRPr="00717790">
        <w:t>Не устанавливаются.</w:t>
      </w:r>
    </w:p>
    <w:p w14:paraId="53F88C59" w14:textId="0BDB58A9" w:rsidR="009F3E14" w:rsidRPr="00717790" w:rsidRDefault="009F3E14" w:rsidP="009F3E14">
      <w:pPr>
        <w:jc w:val="both"/>
        <w:rPr>
          <w:b/>
        </w:rPr>
      </w:pPr>
      <w:r w:rsidRPr="00717790">
        <w:rPr>
          <w:b/>
        </w:rPr>
        <w:t>2.</w:t>
      </w:r>
      <w:r w:rsidR="00F327F9">
        <w:rPr>
          <w:b/>
        </w:rPr>
        <w:t>5</w:t>
      </w:r>
      <w:r w:rsidRPr="00717790">
        <w:rPr>
          <w:b/>
        </w:rPr>
        <w:t>. Требования к гарантийному сроку и (или) объёму предоставления гарантий</w:t>
      </w:r>
      <w:r w:rsidR="00851D80" w:rsidRPr="00717790">
        <w:rPr>
          <w:b/>
        </w:rPr>
        <w:t xml:space="preserve"> качества на поставляемый товар</w:t>
      </w:r>
    </w:p>
    <w:p w14:paraId="3736114C" w14:textId="3B930A9A" w:rsidR="00983B85" w:rsidRDefault="00595CCB" w:rsidP="00983B85">
      <w:pPr>
        <w:ind w:firstLine="708"/>
        <w:jc w:val="both"/>
      </w:pPr>
      <w:r w:rsidRPr="00717790">
        <w:t xml:space="preserve">Срок гарантии на поставляемый товар должен составлять, не менее гарантийного срока, установленного производителем в паспорте на изделие, и составлять не менее </w:t>
      </w:r>
      <w:r w:rsidR="00B87742">
        <w:t>36</w:t>
      </w:r>
      <w:r w:rsidRPr="00717790">
        <w:t xml:space="preserve"> месяцев </w:t>
      </w:r>
      <w:r w:rsidR="00515854" w:rsidRPr="0066367F">
        <w:t xml:space="preserve">с момента получения товара по накладной или </w:t>
      </w:r>
      <w:r w:rsidR="006F3BEF">
        <w:t>1</w:t>
      </w:r>
      <w:r w:rsidR="00E454CE" w:rsidRPr="00C81EB1">
        <w:t>00</w:t>
      </w:r>
      <w:r w:rsidR="00515854" w:rsidRPr="0066367F">
        <w:t xml:space="preserve"> 000 км по пробегу, что наступит ранее.</w:t>
      </w:r>
      <w:r w:rsidRPr="00717790">
        <w:t xml:space="preserve"> </w:t>
      </w:r>
    </w:p>
    <w:p w14:paraId="3EF2993F" w14:textId="6A99A323" w:rsidR="00515854" w:rsidRPr="00717790" w:rsidRDefault="00515854" w:rsidP="00983B85">
      <w:pPr>
        <w:ind w:firstLine="708"/>
        <w:jc w:val="both"/>
      </w:pPr>
      <w:r>
        <w:t xml:space="preserve">Гарантийные обязательства </w:t>
      </w:r>
      <w:r w:rsidRPr="00515854">
        <w:t>(</w:t>
      </w:r>
      <w:r>
        <w:t>гарантийное обслуживание) на поставляемый товар должны распространяться во всех регионах РФ</w:t>
      </w:r>
      <w:r w:rsidRPr="00515854">
        <w:t>.</w:t>
      </w:r>
      <w:r>
        <w:t xml:space="preserve"> </w:t>
      </w:r>
    </w:p>
    <w:p w14:paraId="30425D43" w14:textId="77777777" w:rsidR="00983B85" w:rsidRPr="00717790" w:rsidRDefault="00521D5D" w:rsidP="00983B85">
      <w:pPr>
        <w:ind w:firstLine="708"/>
        <w:jc w:val="both"/>
      </w:pPr>
      <w:r w:rsidRPr="00717790">
        <w:lastRenderedPageBreak/>
        <w:t>Все затраты,</w:t>
      </w:r>
      <w:r w:rsidR="00983B85" w:rsidRPr="00717790">
        <w:t xml:space="preserve"> связанные с устранением дефектов поставленного товара, вызванных нарушением технологии проектирования, изготовления, поставки несет поставщик данного товара.</w:t>
      </w:r>
    </w:p>
    <w:p w14:paraId="7D00B1AC" w14:textId="23C7E5D5" w:rsidR="00BA3203" w:rsidRPr="00717790" w:rsidRDefault="00BA3203" w:rsidP="00983B85">
      <w:pPr>
        <w:ind w:firstLine="708"/>
        <w:jc w:val="both"/>
        <w:rPr>
          <w:i/>
        </w:rPr>
      </w:pPr>
      <w:r w:rsidRPr="00717790">
        <w:t>Участник закупки в составе своего предложения должен в явном виде указать срок гарантии</w:t>
      </w:r>
      <w:r w:rsidR="00421ADB">
        <w:t xml:space="preserve"> </w:t>
      </w:r>
      <w:bookmarkStart w:id="0" w:name="_Hlk127193089"/>
      <w:r w:rsidR="00421ADB">
        <w:t>в месяцах и в км пробега</w:t>
      </w:r>
      <w:bookmarkEnd w:id="0"/>
      <w:r w:rsidR="00421ADB">
        <w:t xml:space="preserve">, </w:t>
      </w:r>
      <w:bookmarkStart w:id="1" w:name="_Hlk127193111"/>
      <w:r w:rsidR="00421ADB">
        <w:t>а также</w:t>
      </w:r>
      <w:r w:rsidRPr="00717790">
        <w:t xml:space="preserve"> момент с которого она действует.</w:t>
      </w:r>
    </w:p>
    <w:bookmarkEnd w:id="1"/>
    <w:p w14:paraId="78041F32" w14:textId="1EC3DB77" w:rsidR="001D6D2C" w:rsidRPr="00717790" w:rsidRDefault="001D6D2C" w:rsidP="001D6D2C">
      <w:pPr>
        <w:jc w:val="both"/>
        <w:rPr>
          <w:b/>
        </w:rPr>
      </w:pPr>
      <w:r w:rsidRPr="00717790">
        <w:rPr>
          <w:b/>
        </w:rPr>
        <w:t>2.</w:t>
      </w:r>
      <w:r w:rsidR="00F327F9">
        <w:rPr>
          <w:b/>
        </w:rPr>
        <w:t>6</w:t>
      </w:r>
      <w:r w:rsidRPr="00717790">
        <w:rPr>
          <w:b/>
        </w:rPr>
        <w:t>. Требования по осуществлению сопутствующих работ при поставке товаров</w:t>
      </w:r>
    </w:p>
    <w:p w14:paraId="512DBD65" w14:textId="77777777" w:rsidR="001D6D2C" w:rsidRPr="00717790" w:rsidRDefault="001D6D2C" w:rsidP="001D6D2C">
      <w:pPr>
        <w:ind w:firstLine="708"/>
        <w:jc w:val="both"/>
      </w:pPr>
      <w:r w:rsidRPr="00717790">
        <w:t xml:space="preserve">Поставщик должен обеспечить предпродажную подготовку поставляемого товара. </w:t>
      </w:r>
    </w:p>
    <w:p w14:paraId="62C7ABD3" w14:textId="77777777" w:rsidR="001D6D2C" w:rsidRPr="00717790" w:rsidRDefault="001D6D2C" w:rsidP="001D6D2C">
      <w:pPr>
        <w:ind w:firstLine="708"/>
        <w:jc w:val="both"/>
      </w:pPr>
      <w:r w:rsidRPr="00717790">
        <w:t>Поставщик обязан провести инструктирование ответственного лица Покупателя о приемах и условиях безопасной эксплуатации, технического обслуживания и ремонта поставляемого товара.</w:t>
      </w:r>
    </w:p>
    <w:p w14:paraId="21179938" w14:textId="77777777" w:rsidR="001D6D2C" w:rsidRPr="00717790" w:rsidRDefault="00A87A96" w:rsidP="001D6D2C">
      <w:pPr>
        <w:autoSpaceDE w:val="0"/>
        <w:autoSpaceDN w:val="0"/>
        <w:adjustRightInd w:val="0"/>
        <w:jc w:val="both"/>
        <w:rPr>
          <w:b/>
        </w:rPr>
      </w:pPr>
      <w:r w:rsidRPr="00717790">
        <w:rPr>
          <w:b/>
        </w:rPr>
        <w:br/>
      </w:r>
      <w:r w:rsidR="001D6D2C" w:rsidRPr="00717790">
        <w:rPr>
          <w:b/>
        </w:rPr>
        <w:t>3. ТРЕБОВАНИЯ К ВЫПОЛНЕНИЮ ПОСТАВКИ ТОВАРОВ</w:t>
      </w:r>
    </w:p>
    <w:p w14:paraId="215DAB79" w14:textId="77777777" w:rsidR="001D6D2C" w:rsidRPr="00717790" w:rsidRDefault="001D6D2C" w:rsidP="001D6D2C">
      <w:pPr>
        <w:autoSpaceDE w:val="0"/>
        <w:autoSpaceDN w:val="0"/>
        <w:adjustRightInd w:val="0"/>
        <w:jc w:val="both"/>
        <w:rPr>
          <w:b/>
        </w:rPr>
      </w:pPr>
      <w:r w:rsidRPr="00717790">
        <w:rPr>
          <w:b/>
        </w:rPr>
        <w:t>3.1. Требования к отгрузке и доставке приобретаемых товаров</w:t>
      </w:r>
    </w:p>
    <w:p w14:paraId="57384D46" w14:textId="1517302A" w:rsidR="00480511" w:rsidRPr="00717790" w:rsidRDefault="00480511" w:rsidP="001D6D2C">
      <w:pPr>
        <w:autoSpaceDE w:val="0"/>
        <w:autoSpaceDN w:val="0"/>
        <w:adjustRightInd w:val="0"/>
        <w:ind w:firstLine="708"/>
        <w:jc w:val="both"/>
      </w:pPr>
      <w:r w:rsidRPr="00717790">
        <w:t xml:space="preserve">Участник закупки должен включить в цену своего предложения расходы, связанные </w:t>
      </w:r>
      <w:r w:rsidR="00F2506F" w:rsidRPr="00717790">
        <w:t>со страхованием</w:t>
      </w:r>
      <w:r w:rsidRPr="00717790">
        <w:t>, с уплатой таможенных пошлин, налогов, сборов и других обязательных платежей.</w:t>
      </w:r>
    </w:p>
    <w:p w14:paraId="2188084A" w14:textId="2C97D0F7" w:rsidR="001D6D2C" w:rsidRPr="00717790" w:rsidRDefault="001D6D2C" w:rsidP="001D6D2C">
      <w:pPr>
        <w:autoSpaceDE w:val="0"/>
        <w:autoSpaceDN w:val="0"/>
        <w:adjustRightInd w:val="0"/>
        <w:ind w:firstLine="708"/>
        <w:jc w:val="both"/>
      </w:pPr>
      <w:r w:rsidRPr="00717790">
        <w:t>Отгрузка товара покупателю должна осуществляться силами поставщика на складе Поставщика в г. Санкт- Петербурге или Ленинградской области.</w:t>
      </w:r>
    </w:p>
    <w:p w14:paraId="7AB2D5B9" w14:textId="77777777" w:rsidR="001D6D2C" w:rsidRPr="00717790" w:rsidRDefault="001D6D2C" w:rsidP="001D6D2C">
      <w:pPr>
        <w:autoSpaceDE w:val="0"/>
        <w:autoSpaceDN w:val="0"/>
        <w:adjustRightInd w:val="0"/>
        <w:ind w:firstLine="708"/>
        <w:jc w:val="both"/>
      </w:pPr>
      <w:r w:rsidRPr="00717790">
        <w:t xml:space="preserve">Доставка закупаемого товара на склад Поставщика должна быть осуществлена </w:t>
      </w:r>
      <w:r w:rsidRPr="00717790">
        <w:rPr>
          <w:lang w:val="en-US"/>
        </w:rPr>
        <w:t>c</w:t>
      </w:r>
      <w:r w:rsidRPr="00717790">
        <w:t xml:space="preserve">илами и за счет Поставщика. </w:t>
      </w:r>
    </w:p>
    <w:p w14:paraId="39BE080D" w14:textId="77777777" w:rsidR="001D6D2C" w:rsidRPr="00717790" w:rsidRDefault="001D6D2C" w:rsidP="001D6D2C">
      <w:pPr>
        <w:autoSpaceDE w:val="0"/>
        <w:autoSpaceDN w:val="0"/>
        <w:adjustRightInd w:val="0"/>
        <w:jc w:val="both"/>
        <w:rPr>
          <w:b/>
        </w:rPr>
      </w:pPr>
      <w:r w:rsidRPr="00717790">
        <w:rPr>
          <w:b/>
        </w:rPr>
        <w:t>3.2. Требования к таре и упаковке приобретаемых товаров</w:t>
      </w:r>
    </w:p>
    <w:p w14:paraId="4A47BFA7" w14:textId="77777777" w:rsidR="001D6D2C" w:rsidRPr="00717790" w:rsidRDefault="001D6D2C" w:rsidP="001D6D2C">
      <w:pPr>
        <w:ind w:firstLine="708"/>
        <w:jc w:val="both"/>
      </w:pPr>
      <w:r w:rsidRPr="00717790">
        <w:t>Не устанавливаются.</w:t>
      </w:r>
    </w:p>
    <w:p w14:paraId="3D9036D8" w14:textId="77777777" w:rsidR="001D6D2C" w:rsidRPr="00717790" w:rsidRDefault="001D6D2C" w:rsidP="001D6D2C">
      <w:pPr>
        <w:autoSpaceDE w:val="0"/>
        <w:autoSpaceDN w:val="0"/>
        <w:adjustRightInd w:val="0"/>
        <w:jc w:val="both"/>
        <w:rPr>
          <w:b/>
        </w:rPr>
      </w:pPr>
      <w:r w:rsidRPr="00717790">
        <w:rPr>
          <w:b/>
        </w:rPr>
        <w:t>3.3. Требования к приемке товаров</w:t>
      </w:r>
    </w:p>
    <w:p w14:paraId="6094D9C1" w14:textId="77777777" w:rsidR="001D6D2C" w:rsidRPr="00717790" w:rsidRDefault="001D6D2C" w:rsidP="001D6D2C">
      <w:pPr>
        <w:pStyle w:val="a3"/>
        <w:tabs>
          <w:tab w:val="left" w:pos="567"/>
        </w:tabs>
        <w:autoSpaceDE w:val="0"/>
        <w:autoSpaceDN w:val="0"/>
        <w:adjustRightInd w:val="0"/>
        <w:ind w:left="0" w:firstLine="567"/>
        <w:jc w:val="both"/>
      </w:pPr>
      <w:r w:rsidRPr="00717790">
        <w:t>Приемка Товара осуществляется по факту поставки товара. Прием товара по наименованию, качеству и количеству производится Покупателем в присутствии поставщика либо его надлежаще уполномоченного представителя в день поставки Товара путем его визуального осмотра и подписанием Товарных накладных.</w:t>
      </w:r>
    </w:p>
    <w:p w14:paraId="4972A06C" w14:textId="77777777" w:rsidR="001D6D2C" w:rsidRPr="00717790" w:rsidRDefault="001D6D2C" w:rsidP="001D6D2C">
      <w:pPr>
        <w:autoSpaceDE w:val="0"/>
        <w:autoSpaceDN w:val="0"/>
        <w:adjustRightInd w:val="0"/>
        <w:jc w:val="both"/>
        <w:rPr>
          <w:b/>
        </w:rPr>
      </w:pPr>
      <w:r w:rsidRPr="00717790">
        <w:rPr>
          <w:b/>
        </w:rPr>
        <w:t>3.4. Требования к передаваемой документация по оценке соответствия требованиям безопасности и качественным показателям товаров</w:t>
      </w:r>
    </w:p>
    <w:p w14:paraId="4D812ADF" w14:textId="77777777" w:rsidR="001D6D2C" w:rsidRPr="00717790" w:rsidRDefault="001D6D2C" w:rsidP="001D6D2C">
      <w:pPr>
        <w:autoSpaceDE w:val="0"/>
        <w:autoSpaceDN w:val="0"/>
        <w:adjustRightInd w:val="0"/>
        <w:ind w:firstLine="708"/>
        <w:jc w:val="both"/>
      </w:pPr>
      <w:r w:rsidRPr="00717790">
        <w:t>С товаром поставляются и передаются Покупателю в полном объеме технические паспорта и иная необходимая для эксплуатации, ремонта и технического обслуживания документация на русском языке на бумажном носителе.</w:t>
      </w:r>
    </w:p>
    <w:p w14:paraId="6F568C78" w14:textId="77777777" w:rsidR="001D6D2C" w:rsidRPr="00717790" w:rsidRDefault="001D6D2C" w:rsidP="001D6D2C">
      <w:pPr>
        <w:autoSpaceDE w:val="0"/>
        <w:autoSpaceDN w:val="0"/>
        <w:adjustRightInd w:val="0"/>
        <w:ind w:firstLine="708"/>
        <w:jc w:val="both"/>
        <w:rPr>
          <w:rFonts w:eastAsia="Calibri"/>
          <w:iCs/>
          <w:lang w:eastAsia="en-US"/>
        </w:rPr>
      </w:pPr>
      <w:r w:rsidRPr="00717790">
        <w:rPr>
          <w:rFonts w:eastAsia="Calibri"/>
          <w:iCs/>
          <w:lang w:eastAsia="en-US"/>
        </w:rPr>
        <w:t>Техническая документация, прилагаемая к товару, должна включать в себя, но не ограничиваться:</w:t>
      </w:r>
    </w:p>
    <w:p w14:paraId="6657C12A" w14:textId="517C5CAB" w:rsidR="001D6D2C" w:rsidRPr="00717790" w:rsidRDefault="001D6D2C" w:rsidP="001D6D2C">
      <w:pPr>
        <w:autoSpaceDE w:val="0"/>
        <w:autoSpaceDN w:val="0"/>
        <w:adjustRightInd w:val="0"/>
        <w:ind w:left="708"/>
        <w:jc w:val="both"/>
      </w:pPr>
      <w:r w:rsidRPr="00717790">
        <w:t xml:space="preserve">1. </w:t>
      </w:r>
      <w:r w:rsidR="00A03D60">
        <w:t xml:space="preserve">выписка из электронного </w:t>
      </w:r>
      <w:r w:rsidRPr="00717790">
        <w:t>паспорт</w:t>
      </w:r>
      <w:r w:rsidR="00A03D60">
        <w:t>а</w:t>
      </w:r>
      <w:r w:rsidRPr="00717790">
        <w:t xml:space="preserve"> транспортного средства;</w:t>
      </w:r>
    </w:p>
    <w:p w14:paraId="4F9A65E9" w14:textId="77777777" w:rsidR="001D6D2C" w:rsidRPr="00717790" w:rsidRDefault="001D6D2C" w:rsidP="001D6D2C">
      <w:pPr>
        <w:autoSpaceDE w:val="0"/>
        <w:autoSpaceDN w:val="0"/>
        <w:adjustRightInd w:val="0"/>
        <w:ind w:left="708"/>
        <w:jc w:val="both"/>
      </w:pPr>
      <w:r w:rsidRPr="00717790">
        <w:t>2. руководство (инструкция) по эксплуатации;</w:t>
      </w:r>
    </w:p>
    <w:p w14:paraId="71448CEF" w14:textId="77777777" w:rsidR="001D6D2C" w:rsidRPr="00717790" w:rsidRDefault="001D6D2C" w:rsidP="001D6D2C">
      <w:pPr>
        <w:autoSpaceDE w:val="0"/>
        <w:autoSpaceDN w:val="0"/>
        <w:adjustRightInd w:val="0"/>
        <w:ind w:left="708"/>
        <w:jc w:val="both"/>
      </w:pPr>
      <w:r w:rsidRPr="00717790">
        <w:t>3. сервисная книжка;</w:t>
      </w:r>
    </w:p>
    <w:p w14:paraId="6DDF9F3D" w14:textId="48133511" w:rsidR="001D6D2C" w:rsidRPr="00717790" w:rsidRDefault="001D6D2C" w:rsidP="001D6D2C">
      <w:pPr>
        <w:autoSpaceDE w:val="0"/>
        <w:autoSpaceDN w:val="0"/>
        <w:adjustRightInd w:val="0"/>
        <w:ind w:left="708"/>
        <w:jc w:val="both"/>
      </w:pPr>
      <w:r w:rsidRPr="00717790">
        <w:t xml:space="preserve">4. </w:t>
      </w:r>
      <w:r w:rsidR="00546C8E">
        <w:t>копия сертификата одобрения типа транспортного средства</w:t>
      </w:r>
      <w:r w:rsidRPr="00717790">
        <w:t>.</w:t>
      </w:r>
    </w:p>
    <w:p w14:paraId="36ECCF16" w14:textId="77777777" w:rsidR="001D6D2C" w:rsidRPr="00717790" w:rsidRDefault="001D6D2C" w:rsidP="001D6D2C">
      <w:pPr>
        <w:autoSpaceDE w:val="0"/>
        <w:autoSpaceDN w:val="0"/>
        <w:adjustRightInd w:val="0"/>
        <w:jc w:val="both"/>
        <w:rPr>
          <w:b/>
        </w:rPr>
      </w:pPr>
      <w:r w:rsidRPr="00717790">
        <w:rPr>
          <w:b/>
        </w:rPr>
        <w:t>3.5. Прочие требования к поставке товаров</w:t>
      </w:r>
    </w:p>
    <w:p w14:paraId="20650752" w14:textId="77777777" w:rsidR="003321D0" w:rsidRDefault="001D6D2C" w:rsidP="003321D0">
      <w:pPr>
        <w:autoSpaceDE w:val="0"/>
        <w:autoSpaceDN w:val="0"/>
        <w:adjustRightInd w:val="0"/>
        <w:jc w:val="both"/>
      </w:pPr>
      <w:r w:rsidRPr="00717790">
        <w:rPr>
          <w:b/>
        </w:rPr>
        <w:tab/>
      </w:r>
      <w:bookmarkStart w:id="2" w:name="_Hlk191033742"/>
      <w:r w:rsidR="003321D0" w:rsidRPr="008F5774">
        <w:t>Участник закупки должен подтвердить, что поставляемые товары будут соответствовать требованиям, установленным постановлением Правительства Российской Федерации от 29.12.2018 № 1716-83, а именно: производителем товара, страной отправления, либо страной, через которую перемещается товар, не является Украина (применяется в части перечня, утвержденного постановлением), либо указать свое согласие с требованиями технического задания.</w:t>
      </w:r>
    </w:p>
    <w:bookmarkEnd w:id="2"/>
    <w:p w14:paraId="3AAF5946" w14:textId="77777777" w:rsidR="001D6D2C" w:rsidRPr="00717790" w:rsidRDefault="001D6D2C" w:rsidP="001D6D2C">
      <w:pPr>
        <w:autoSpaceDE w:val="0"/>
        <w:autoSpaceDN w:val="0"/>
        <w:adjustRightInd w:val="0"/>
        <w:jc w:val="both"/>
        <w:rPr>
          <w:b/>
        </w:rPr>
      </w:pPr>
      <w:r w:rsidRPr="00717790">
        <w:rPr>
          <w:b/>
        </w:rPr>
        <w:t>4.</w:t>
      </w:r>
      <w:r w:rsidRPr="00717790">
        <w:rPr>
          <w:b/>
        </w:rPr>
        <w:tab/>
      </w:r>
      <w:r w:rsidRPr="00717790">
        <w:rPr>
          <w:rFonts w:eastAsiaTheme="minorEastAsia"/>
          <w:b/>
        </w:rPr>
        <w:t>ПОРЯДОК ФОРМИРОВАНИЯ КОММЕРЧЕСКОГО ПРЕДЛОЖЕНИЯ УЧАСТНИКА ЗАКУПКИ, ОБОСНОВАНИЯ ЦЕНЫ, РАСЧЕТОВ, ПРЕДОСТАВЛЕНИЯ БАНКОВСКИХ ГАРАНТИЙ</w:t>
      </w:r>
    </w:p>
    <w:p w14:paraId="74009BC8" w14:textId="42889655" w:rsidR="001D6D2C" w:rsidRPr="00717790" w:rsidRDefault="001D6D2C" w:rsidP="001D6D2C">
      <w:pPr>
        <w:autoSpaceDE w:val="0"/>
        <w:autoSpaceDN w:val="0"/>
        <w:adjustRightInd w:val="0"/>
        <w:ind w:firstLine="709"/>
        <w:jc w:val="both"/>
        <w:rPr>
          <w:b/>
        </w:rPr>
      </w:pPr>
      <w:r w:rsidRPr="00717790">
        <w:rPr>
          <w:rFonts w:eastAsiaTheme="minorEastAsia"/>
        </w:rPr>
        <w:t xml:space="preserve">Участник формирует свое коммерческое предложение </w:t>
      </w:r>
      <w:r w:rsidR="00BA3203" w:rsidRPr="00717790">
        <w:rPr>
          <w:rFonts w:eastAsiaTheme="minorEastAsia"/>
        </w:rPr>
        <w:t xml:space="preserve">по форме и в соответствии с инструкциями, указанными в </w:t>
      </w:r>
      <w:r w:rsidR="00480511" w:rsidRPr="00717790">
        <w:rPr>
          <w:rFonts w:eastAsiaTheme="minorEastAsia"/>
        </w:rPr>
        <w:t>закупочной документации.</w:t>
      </w:r>
    </w:p>
    <w:p w14:paraId="56654130" w14:textId="77777777" w:rsidR="001D6D2C" w:rsidRPr="00717790" w:rsidRDefault="001D6D2C" w:rsidP="001D6D2C">
      <w:pPr>
        <w:autoSpaceDE w:val="0"/>
        <w:autoSpaceDN w:val="0"/>
        <w:adjustRightInd w:val="0"/>
        <w:ind w:firstLine="708"/>
        <w:jc w:val="both"/>
      </w:pPr>
      <w:r w:rsidRPr="00717790">
        <w:t xml:space="preserve">Требования к порядку расчетов указаны в проекте Договора. </w:t>
      </w:r>
    </w:p>
    <w:p w14:paraId="04165416" w14:textId="2DAB277C" w:rsidR="001D6D2C" w:rsidRPr="00717790" w:rsidRDefault="001D6D2C" w:rsidP="001D6D2C">
      <w:pPr>
        <w:autoSpaceDE w:val="0"/>
        <w:autoSpaceDN w:val="0"/>
        <w:adjustRightInd w:val="0"/>
        <w:jc w:val="both"/>
        <w:rPr>
          <w:b/>
        </w:rPr>
      </w:pPr>
      <w:r w:rsidRPr="00717790">
        <w:rPr>
          <w:b/>
        </w:rPr>
        <w:t xml:space="preserve">5. ТРЕБОВАНИЯ К УЧАСТНИКАМ ЗАКУПКИ </w:t>
      </w:r>
    </w:p>
    <w:p w14:paraId="67A474A1" w14:textId="2ACA987B" w:rsidR="001D6D2C" w:rsidRPr="00717790" w:rsidRDefault="001D6D2C" w:rsidP="001D6D2C">
      <w:pPr>
        <w:autoSpaceDE w:val="0"/>
        <w:autoSpaceDN w:val="0"/>
        <w:adjustRightInd w:val="0"/>
        <w:spacing w:after="240"/>
        <w:contextualSpacing/>
        <w:jc w:val="both"/>
        <w:rPr>
          <w:b/>
          <w:lang w:eastAsia="en-US"/>
        </w:rPr>
      </w:pPr>
      <w:r w:rsidRPr="00717790">
        <w:rPr>
          <w:b/>
          <w:lang w:eastAsia="en-US"/>
        </w:rPr>
        <w:t xml:space="preserve">5.1. </w:t>
      </w:r>
      <w:r w:rsidRPr="00717790">
        <w:rPr>
          <w:b/>
          <w:lang w:eastAsia="en-US"/>
        </w:rPr>
        <w:tab/>
        <w:t>Требования о наличии аккредитации в Группе «Интер РАО»</w:t>
      </w:r>
    </w:p>
    <w:p w14:paraId="708BA5C8" w14:textId="1E4C4749" w:rsidR="00480511" w:rsidRPr="00717790" w:rsidRDefault="00152D00" w:rsidP="00152D00">
      <w:pPr>
        <w:autoSpaceDE w:val="0"/>
        <w:autoSpaceDN w:val="0"/>
        <w:adjustRightInd w:val="0"/>
        <w:spacing w:after="240"/>
        <w:ind w:firstLine="709"/>
        <w:contextualSpacing/>
        <w:jc w:val="both"/>
      </w:pPr>
      <w:r>
        <w:t>Не требуется.</w:t>
      </w:r>
    </w:p>
    <w:p w14:paraId="51FB84CC" w14:textId="77777777" w:rsidR="001D6D2C" w:rsidRPr="00717790" w:rsidRDefault="001D6D2C" w:rsidP="001D6D2C">
      <w:pPr>
        <w:autoSpaceDE w:val="0"/>
        <w:autoSpaceDN w:val="0"/>
        <w:adjustRightInd w:val="0"/>
        <w:spacing w:after="240"/>
        <w:contextualSpacing/>
        <w:jc w:val="both"/>
        <w:rPr>
          <w:b/>
          <w:lang w:eastAsia="en-US"/>
        </w:rPr>
      </w:pPr>
      <w:r w:rsidRPr="00717790">
        <w:rPr>
          <w:b/>
          <w:lang w:eastAsia="en-US"/>
        </w:rPr>
        <w:t xml:space="preserve">5.2. </w:t>
      </w:r>
      <w:r w:rsidRPr="00717790">
        <w:rPr>
          <w:b/>
          <w:lang w:eastAsia="en-US"/>
        </w:rPr>
        <w:tab/>
        <w:t>Требования о наличии сертифицированных систем менеджмента</w:t>
      </w:r>
    </w:p>
    <w:p w14:paraId="3922589B" w14:textId="77777777" w:rsidR="001D6D2C" w:rsidRPr="00717790" w:rsidRDefault="001D6D2C" w:rsidP="001D6D2C">
      <w:pPr>
        <w:autoSpaceDE w:val="0"/>
        <w:autoSpaceDN w:val="0"/>
        <w:adjustRightInd w:val="0"/>
        <w:spacing w:after="240"/>
        <w:ind w:firstLine="708"/>
        <w:contextualSpacing/>
        <w:jc w:val="both"/>
        <w:rPr>
          <w:b/>
          <w:lang w:eastAsia="en-US"/>
        </w:rPr>
      </w:pPr>
      <w:r w:rsidRPr="00717790">
        <w:lastRenderedPageBreak/>
        <w:t>Не устанавливаются.</w:t>
      </w:r>
    </w:p>
    <w:p w14:paraId="75AE0B9F" w14:textId="77777777" w:rsidR="001D6D2C" w:rsidRPr="00717790" w:rsidRDefault="001D6D2C" w:rsidP="001D6D2C">
      <w:pPr>
        <w:autoSpaceDE w:val="0"/>
        <w:autoSpaceDN w:val="0"/>
        <w:adjustRightInd w:val="0"/>
        <w:spacing w:after="240"/>
        <w:contextualSpacing/>
        <w:jc w:val="both"/>
        <w:rPr>
          <w:b/>
          <w:lang w:eastAsia="en-US"/>
        </w:rPr>
      </w:pPr>
      <w:r w:rsidRPr="00717790">
        <w:rPr>
          <w:b/>
          <w:lang w:eastAsia="en-US"/>
        </w:rPr>
        <w:t>5.3.</w:t>
      </w:r>
      <w:r w:rsidRPr="00717790">
        <w:rPr>
          <w:b/>
          <w:lang w:eastAsia="en-US"/>
        </w:rPr>
        <w:tab/>
        <w:t>Требования к опыту поставки товаров</w:t>
      </w:r>
    </w:p>
    <w:p w14:paraId="3100C062" w14:textId="03396848" w:rsidR="001D6D2C" w:rsidRPr="00717790" w:rsidRDefault="001D6D2C" w:rsidP="001D6D2C">
      <w:pPr>
        <w:autoSpaceDE w:val="0"/>
        <w:autoSpaceDN w:val="0"/>
        <w:adjustRightInd w:val="0"/>
        <w:spacing w:after="240"/>
        <w:ind w:firstLine="708"/>
        <w:contextualSpacing/>
        <w:jc w:val="both"/>
        <w:rPr>
          <w:b/>
          <w:lang w:eastAsia="en-US"/>
        </w:rPr>
      </w:pPr>
      <w:r w:rsidRPr="00717790">
        <w:t xml:space="preserve">Не </w:t>
      </w:r>
      <w:r w:rsidR="00F327F9">
        <w:t>требуется.</w:t>
      </w:r>
    </w:p>
    <w:p w14:paraId="04E13F8E" w14:textId="77777777" w:rsidR="001D6D2C" w:rsidRPr="00717790" w:rsidRDefault="001D6D2C" w:rsidP="001D6D2C">
      <w:pPr>
        <w:autoSpaceDE w:val="0"/>
        <w:autoSpaceDN w:val="0"/>
        <w:adjustRightInd w:val="0"/>
        <w:spacing w:after="240"/>
        <w:contextualSpacing/>
        <w:jc w:val="both"/>
        <w:rPr>
          <w:b/>
          <w:lang w:eastAsia="en-US"/>
        </w:rPr>
      </w:pPr>
      <w:r w:rsidRPr="00717790">
        <w:rPr>
          <w:b/>
          <w:lang w:eastAsia="en-US"/>
        </w:rPr>
        <w:t>5.</w:t>
      </w:r>
      <w:r w:rsidR="008327CB" w:rsidRPr="00717790">
        <w:rPr>
          <w:b/>
          <w:lang w:eastAsia="en-US"/>
        </w:rPr>
        <w:t>4</w:t>
      </w:r>
      <w:r w:rsidRPr="00717790">
        <w:rPr>
          <w:b/>
          <w:lang w:eastAsia="en-US"/>
        </w:rPr>
        <w:t>.</w:t>
      </w:r>
      <w:r w:rsidRPr="00717790">
        <w:rPr>
          <w:b/>
          <w:lang w:eastAsia="en-US"/>
        </w:rPr>
        <w:tab/>
        <w:t>Прочие требования к участникам закупки</w:t>
      </w:r>
    </w:p>
    <w:p w14:paraId="21F00A08" w14:textId="71BCC936" w:rsidR="001D6D2C" w:rsidRPr="00717790" w:rsidRDefault="003321D0" w:rsidP="001D6D2C">
      <w:pPr>
        <w:autoSpaceDE w:val="0"/>
        <w:autoSpaceDN w:val="0"/>
        <w:adjustRightInd w:val="0"/>
        <w:spacing w:after="240"/>
        <w:ind w:left="709"/>
        <w:contextualSpacing/>
        <w:jc w:val="both"/>
        <w:rPr>
          <w:lang w:eastAsia="en-US"/>
        </w:rPr>
      </w:pPr>
      <w:bookmarkStart w:id="3" w:name="_Hlk191033786"/>
      <w:r>
        <w:t xml:space="preserve">Участник закупки в своём предложении должен указать наименование производителя для всей номенклатуры предлагаемой к поставке продукции. </w:t>
      </w:r>
    </w:p>
    <w:bookmarkEnd w:id="3"/>
    <w:p w14:paraId="10BD980C" w14:textId="77777777" w:rsidR="001D6D2C" w:rsidRPr="00717790" w:rsidRDefault="001D6D2C" w:rsidP="001D6D2C">
      <w:pPr>
        <w:autoSpaceDE w:val="0"/>
        <w:autoSpaceDN w:val="0"/>
        <w:adjustRightInd w:val="0"/>
        <w:spacing w:after="160"/>
        <w:jc w:val="both"/>
        <w:rPr>
          <w:b/>
        </w:rPr>
      </w:pPr>
      <w:r w:rsidRPr="00717790">
        <w:rPr>
          <w:b/>
        </w:rPr>
        <w:t>6. ПРИЛОЖЕНИЯ К ТЗ</w:t>
      </w:r>
    </w:p>
    <w:p w14:paraId="00F4A9CC" w14:textId="77777777" w:rsidR="005A7EC0" w:rsidRDefault="005A7EC0" w:rsidP="005A7EC0">
      <w:pPr>
        <w:rPr>
          <w:iCs/>
        </w:rPr>
      </w:pPr>
      <w:r>
        <w:rPr>
          <w:iCs/>
        </w:rPr>
        <w:t>Приложение №</w:t>
      </w:r>
      <w:r w:rsidRPr="00717790">
        <w:rPr>
          <w:iCs/>
        </w:rPr>
        <w:t xml:space="preserve">1. </w:t>
      </w:r>
      <w:r>
        <w:rPr>
          <w:iCs/>
        </w:rPr>
        <w:t>Спецификация.</w:t>
      </w:r>
    </w:p>
    <w:p w14:paraId="4522B0A8" w14:textId="41CF43CE" w:rsidR="005A7EC0" w:rsidRPr="00717790" w:rsidRDefault="005A7EC0" w:rsidP="005A7EC0">
      <w:pPr>
        <w:rPr>
          <w:iCs/>
        </w:rPr>
      </w:pPr>
      <w:r>
        <w:rPr>
          <w:iCs/>
        </w:rPr>
        <w:t>Приложение №2</w:t>
      </w:r>
      <w:r w:rsidRPr="00717790">
        <w:rPr>
          <w:iCs/>
        </w:rPr>
        <w:t>. Требования н</w:t>
      </w:r>
      <w:r w:rsidR="00F2506F">
        <w:rPr>
          <w:iCs/>
        </w:rPr>
        <w:t>а поставку транспортных средств</w:t>
      </w:r>
      <w:r w:rsidRPr="00717790">
        <w:rPr>
          <w:iCs/>
        </w:rPr>
        <w:t>.</w:t>
      </w:r>
    </w:p>
    <w:p w14:paraId="1AEF6EF8" w14:textId="77777777" w:rsidR="00983B85" w:rsidRPr="00717790" w:rsidRDefault="00983B85" w:rsidP="00983B85">
      <w:pPr>
        <w:ind w:firstLine="708"/>
        <w:rPr>
          <w:iCs/>
        </w:rPr>
      </w:pPr>
    </w:p>
    <w:p w14:paraId="6E80EFE4" w14:textId="77777777" w:rsidR="00983B85" w:rsidRPr="00717790" w:rsidRDefault="00983B85" w:rsidP="00983B85">
      <w:pPr>
        <w:ind w:firstLine="708"/>
        <w:rPr>
          <w:iCs/>
        </w:rPr>
      </w:pPr>
    </w:p>
    <w:p w14:paraId="3BBD4908" w14:textId="77777777" w:rsidR="005A7EC0" w:rsidRDefault="005A7EC0" w:rsidP="00F43429">
      <w:pPr>
        <w:jc w:val="center"/>
        <w:rPr>
          <w:iCs/>
        </w:rPr>
      </w:pPr>
    </w:p>
    <w:p w14:paraId="2252C0C7" w14:textId="5EDFE3B0" w:rsidR="005A7EC0" w:rsidRDefault="005A7EC0" w:rsidP="00F43429">
      <w:pPr>
        <w:jc w:val="center"/>
        <w:rPr>
          <w:iCs/>
        </w:rPr>
      </w:pPr>
    </w:p>
    <w:p w14:paraId="4E2EC741" w14:textId="739EED2A" w:rsidR="005A7EC0" w:rsidRDefault="005A7EC0" w:rsidP="00F43429">
      <w:pPr>
        <w:jc w:val="center"/>
        <w:rPr>
          <w:iCs/>
        </w:rPr>
      </w:pPr>
    </w:p>
    <w:p w14:paraId="32FD5B52" w14:textId="3CA52464" w:rsidR="005A7EC0" w:rsidRDefault="005A7EC0" w:rsidP="00F43429">
      <w:pPr>
        <w:jc w:val="center"/>
        <w:rPr>
          <w:iCs/>
        </w:rPr>
      </w:pPr>
    </w:p>
    <w:p w14:paraId="2671F4BC" w14:textId="7CC6930E" w:rsidR="005A7EC0" w:rsidRDefault="005A7EC0" w:rsidP="00F43429">
      <w:pPr>
        <w:jc w:val="center"/>
        <w:rPr>
          <w:iCs/>
        </w:rPr>
      </w:pPr>
    </w:p>
    <w:p w14:paraId="69047A38" w14:textId="6BD1932D" w:rsidR="005A7EC0" w:rsidRDefault="005A7EC0" w:rsidP="00F43429">
      <w:pPr>
        <w:jc w:val="center"/>
        <w:rPr>
          <w:iCs/>
        </w:rPr>
      </w:pPr>
    </w:p>
    <w:p w14:paraId="62082792" w14:textId="6DE3008D" w:rsidR="005A7EC0" w:rsidRDefault="005A7EC0" w:rsidP="00F43429">
      <w:pPr>
        <w:jc w:val="center"/>
        <w:rPr>
          <w:iCs/>
        </w:rPr>
      </w:pPr>
    </w:p>
    <w:p w14:paraId="38990C5F" w14:textId="627C68C2" w:rsidR="005A7EC0" w:rsidRDefault="005A7EC0" w:rsidP="00F43429">
      <w:pPr>
        <w:jc w:val="center"/>
        <w:rPr>
          <w:iCs/>
        </w:rPr>
      </w:pPr>
    </w:p>
    <w:p w14:paraId="59CBC8EB" w14:textId="79E7D588" w:rsidR="005A7EC0" w:rsidRDefault="005A7EC0" w:rsidP="00F43429">
      <w:pPr>
        <w:jc w:val="center"/>
        <w:rPr>
          <w:iCs/>
        </w:rPr>
      </w:pPr>
    </w:p>
    <w:p w14:paraId="4DF7AD67" w14:textId="31C430F2" w:rsidR="005A7EC0" w:rsidRDefault="005A7EC0" w:rsidP="00F43429">
      <w:pPr>
        <w:jc w:val="center"/>
        <w:rPr>
          <w:iCs/>
        </w:rPr>
      </w:pPr>
    </w:p>
    <w:p w14:paraId="4E96764D" w14:textId="7D453F43" w:rsidR="005A7EC0" w:rsidRDefault="005A7EC0" w:rsidP="00F43429">
      <w:pPr>
        <w:jc w:val="center"/>
        <w:rPr>
          <w:iCs/>
        </w:rPr>
      </w:pPr>
    </w:p>
    <w:p w14:paraId="6498DEA1" w14:textId="57A1B8E7" w:rsidR="005A7EC0" w:rsidRDefault="005A7EC0" w:rsidP="00F43429">
      <w:pPr>
        <w:jc w:val="center"/>
        <w:rPr>
          <w:iCs/>
        </w:rPr>
      </w:pPr>
    </w:p>
    <w:p w14:paraId="723F5DC4" w14:textId="03FD1EF8" w:rsidR="005A7EC0" w:rsidRDefault="005A7EC0" w:rsidP="00F43429">
      <w:pPr>
        <w:jc w:val="center"/>
        <w:rPr>
          <w:iCs/>
        </w:rPr>
      </w:pPr>
    </w:p>
    <w:p w14:paraId="2099BFD3" w14:textId="4560D02D" w:rsidR="005A7EC0" w:rsidRDefault="005A7EC0" w:rsidP="00F43429">
      <w:pPr>
        <w:jc w:val="center"/>
        <w:rPr>
          <w:iCs/>
        </w:rPr>
      </w:pPr>
    </w:p>
    <w:p w14:paraId="2E1F35FA" w14:textId="7E66734F" w:rsidR="005A7EC0" w:rsidRDefault="005A7EC0" w:rsidP="00F43429">
      <w:pPr>
        <w:jc w:val="center"/>
        <w:rPr>
          <w:iCs/>
        </w:rPr>
      </w:pPr>
    </w:p>
    <w:p w14:paraId="3B62A672" w14:textId="529829EC" w:rsidR="005A7EC0" w:rsidRDefault="005A7EC0" w:rsidP="00F43429">
      <w:pPr>
        <w:jc w:val="center"/>
        <w:rPr>
          <w:iCs/>
        </w:rPr>
      </w:pPr>
    </w:p>
    <w:p w14:paraId="328D19A7" w14:textId="6A1DEA1E" w:rsidR="005A7EC0" w:rsidRDefault="005A7EC0" w:rsidP="00F43429">
      <w:pPr>
        <w:jc w:val="center"/>
        <w:rPr>
          <w:iCs/>
        </w:rPr>
      </w:pPr>
    </w:p>
    <w:p w14:paraId="18AB618F" w14:textId="01CA6A91" w:rsidR="005A7EC0" w:rsidRDefault="005A7EC0" w:rsidP="00F43429">
      <w:pPr>
        <w:jc w:val="center"/>
        <w:rPr>
          <w:iCs/>
        </w:rPr>
      </w:pPr>
    </w:p>
    <w:p w14:paraId="4D66F851" w14:textId="02512BC0" w:rsidR="005A7EC0" w:rsidRDefault="005A7EC0" w:rsidP="00F43429">
      <w:pPr>
        <w:jc w:val="center"/>
        <w:rPr>
          <w:iCs/>
        </w:rPr>
      </w:pPr>
    </w:p>
    <w:p w14:paraId="7F081394" w14:textId="73E402C3" w:rsidR="005A7EC0" w:rsidRDefault="005A7EC0" w:rsidP="00F43429">
      <w:pPr>
        <w:jc w:val="center"/>
        <w:rPr>
          <w:iCs/>
        </w:rPr>
      </w:pPr>
    </w:p>
    <w:p w14:paraId="0D4AD646" w14:textId="0B0AF068" w:rsidR="005A7EC0" w:rsidRDefault="005A7EC0" w:rsidP="00F43429">
      <w:pPr>
        <w:jc w:val="center"/>
        <w:rPr>
          <w:iCs/>
        </w:rPr>
      </w:pPr>
    </w:p>
    <w:p w14:paraId="3DB5895E" w14:textId="7863AED7" w:rsidR="005A7EC0" w:rsidRDefault="005A7EC0" w:rsidP="00F43429">
      <w:pPr>
        <w:jc w:val="center"/>
        <w:rPr>
          <w:iCs/>
        </w:rPr>
      </w:pPr>
    </w:p>
    <w:p w14:paraId="23376A30" w14:textId="1FF1857C" w:rsidR="005A7EC0" w:rsidRDefault="005A7EC0" w:rsidP="00F43429">
      <w:pPr>
        <w:jc w:val="center"/>
        <w:rPr>
          <w:iCs/>
        </w:rPr>
      </w:pPr>
    </w:p>
    <w:p w14:paraId="0F9ABBEB" w14:textId="77777777" w:rsidR="005A7EC0" w:rsidRDefault="005A7EC0" w:rsidP="00F43429">
      <w:pPr>
        <w:jc w:val="center"/>
        <w:rPr>
          <w:iCs/>
        </w:rPr>
      </w:pPr>
    </w:p>
    <w:p w14:paraId="328910AA" w14:textId="67A7902B" w:rsidR="00245221" w:rsidRPr="00717790" w:rsidRDefault="00CA7DD0" w:rsidP="00F43429">
      <w:pPr>
        <w:jc w:val="center"/>
        <w:rPr>
          <w:iCs/>
        </w:rPr>
      </w:pPr>
      <w:r w:rsidRPr="00717790">
        <w:rPr>
          <w:iCs/>
        </w:rPr>
        <w:tab/>
      </w:r>
      <w:r w:rsidRPr="00717790">
        <w:rPr>
          <w:iCs/>
        </w:rPr>
        <w:tab/>
      </w:r>
      <w:r w:rsidRPr="00717790">
        <w:rPr>
          <w:iCs/>
        </w:rPr>
        <w:tab/>
      </w:r>
      <w:r w:rsidRPr="00717790">
        <w:rPr>
          <w:iCs/>
        </w:rPr>
        <w:tab/>
      </w:r>
      <w:r w:rsidRPr="00717790">
        <w:rPr>
          <w:iCs/>
        </w:rPr>
        <w:tab/>
      </w:r>
      <w:r w:rsidRPr="00717790">
        <w:rPr>
          <w:iCs/>
        </w:rPr>
        <w:tab/>
      </w:r>
    </w:p>
    <w:p w14:paraId="22046E9F" w14:textId="77777777" w:rsidR="00F2506F" w:rsidRDefault="00245221" w:rsidP="00F43429">
      <w:pPr>
        <w:jc w:val="center"/>
        <w:rPr>
          <w:iCs/>
        </w:rPr>
      </w:pPr>
      <w:r w:rsidRPr="00717790">
        <w:rPr>
          <w:iCs/>
        </w:rPr>
        <w:t xml:space="preserve">                                                                                                          </w:t>
      </w:r>
      <w:r w:rsidR="00A87A96" w:rsidRPr="00717790">
        <w:rPr>
          <w:iCs/>
        </w:rPr>
        <w:t xml:space="preserve"> </w:t>
      </w:r>
      <w:r w:rsidRPr="00717790">
        <w:rPr>
          <w:iCs/>
        </w:rPr>
        <w:t xml:space="preserve">          </w:t>
      </w:r>
    </w:p>
    <w:p w14:paraId="70FE345B" w14:textId="77777777" w:rsidR="00F2506F" w:rsidRDefault="00F2506F">
      <w:pPr>
        <w:spacing w:after="160" w:line="259" w:lineRule="auto"/>
        <w:rPr>
          <w:iCs/>
        </w:rPr>
      </w:pPr>
      <w:r>
        <w:rPr>
          <w:iCs/>
        </w:rPr>
        <w:br w:type="page"/>
      </w:r>
    </w:p>
    <w:p w14:paraId="4F511E0D" w14:textId="1F14834F" w:rsidR="00CA7DD0" w:rsidRPr="00717790" w:rsidRDefault="00245221" w:rsidP="00F2506F">
      <w:pPr>
        <w:jc w:val="right"/>
        <w:rPr>
          <w:iCs/>
        </w:rPr>
      </w:pPr>
      <w:r w:rsidRPr="00717790">
        <w:rPr>
          <w:iCs/>
        </w:rPr>
        <w:lastRenderedPageBreak/>
        <w:t xml:space="preserve">  </w:t>
      </w:r>
      <w:r w:rsidR="00CA7DD0" w:rsidRPr="00717790">
        <w:rPr>
          <w:iCs/>
        </w:rPr>
        <w:t xml:space="preserve">Приложение </w:t>
      </w:r>
      <w:r w:rsidR="00C66EC3" w:rsidRPr="00717790">
        <w:rPr>
          <w:iCs/>
        </w:rPr>
        <w:t>№</w:t>
      </w:r>
      <w:r w:rsidR="005A7EC0">
        <w:rPr>
          <w:iCs/>
        </w:rPr>
        <w:t>2</w:t>
      </w:r>
      <w:r w:rsidR="00CA7DD0" w:rsidRPr="00717790">
        <w:rPr>
          <w:iCs/>
        </w:rPr>
        <w:t xml:space="preserve"> к ТЗ</w:t>
      </w:r>
    </w:p>
    <w:p w14:paraId="75FABFD2" w14:textId="77777777" w:rsidR="00CA7DD0" w:rsidRPr="00717790" w:rsidRDefault="00CA7DD0" w:rsidP="00F43429">
      <w:pPr>
        <w:jc w:val="center"/>
        <w:rPr>
          <w:iCs/>
        </w:rPr>
      </w:pPr>
    </w:p>
    <w:p w14:paraId="2F9DD918" w14:textId="77777777" w:rsidR="00245221" w:rsidRPr="00717790" w:rsidRDefault="00245221" w:rsidP="00872153">
      <w:pPr>
        <w:jc w:val="center"/>
        <w:rPr>
          <w:iCs/>
        </w:rPr>
      </w:pPr>
    </w:p>
    <w:p w14:paraId="559E46A8" w14:textId="0D0C2116" w:rsidR="00675E4C" w:rsidRPr="00717790" w:rsidRDefault="00C66EC3" w:rsidP="00872153">
      <w:pPr>
        <w:jc w:val="center"/>
        <w:rPr>
          <w:bCs/>
        </w:rPr>
      </w:pPr>
      <w:r w:rsidRPr="00717790">
        <w:rPr>
          <w:iCs/>
        </w:rPr>
        <w:t>Требования на поставку</w:t>
      </w:r>
      <w:r w:rsidRPr="00717790">
        <w:t xml:space="preserve"> транспортных средств:</w:t>
      </w:r>
      <w:r w:rsidR="00B16297" w:rsidRPr="00717790">
        <w:br/>
      </w:r>
      <w:r w:rsidR="00A926D8" w:rsidRPr="00717790">
        <w:t xml:space="preserve">Автомобили легковые </w:t>
      </w:r>
      <w:r w:rsidR="00483089">
        <w:t xml:space="preserve">малого класса </w:t>
      </w:r>
      <w:r w:rsidR="00675E4C" w:rsidRPr="00717790">
        <w:t xml:space="preserve">для </w:t>
      </w:r>
      <w:r w:rsidR="006C6118">
        <w:t>служебных</w:t>
      </w:r>
      <w:r w:rsidR="00675E4C" w:rsidRPr="00717790">
        <w:t xml:space="preserve"> целей </w:t>
      </w:r>
    </w:p>
    <w:p w14:paraId="34098C2D" w14:textId="77777777" w:rsidR="00F43429" w:rsidRPr="00717790" w:rsidRDefault="00F43429" w:rsidP="00872153">
      <w:pPr>
        <w:jc w:val="center"/>
      </w:pPr>
      <w:r w:rsidRPr="00717790">
        <w:t>для АО «Петербургская сбытовая компания»</w:t>
      </w:r>
    </w:p>
    <w:p w14:paraId="6D535876" w14:textId="77777777" w:rsidR="00675E4C" w:rsidRPr="00717790" w:rsidRDefault="00675E4C" w:rsidP="00F43429">
      <w:pPr>
        <w:ind w:firstLine="708"/>
        <w:jc w:val="center"/>
      </w:pPr>
    </w:p>
    <w:p w14:paraId="17C09978" w14:textId="38034F7E" w:rsidR="00437E34" w:rsidRDefault="00720376" w:rsidP="00437E34">
      <w:pPr>
        <w:rPr>
          <w:b/>
          <w:bCs/>
        </w:rPr>
      </w:pPr>
      <w:bookmarkStart w:id="4" w:name="_Hlk124938796"/>
      <w:r w:rsidRPr="00152D00">
        <w:rPr>
          <w:rFonts w:asciiTheme="majorHAnsi" w:hAnsiTheme="majorHAnsi" w:cstheme="majorHAnsi"/>
          <w:b/>
          <w:bCs/>
          <w:color w:val="000000"/>
          <w:sz w:val="28"/>
          <w:szCs w:val="28"/>
        </w:rPr>
        <w:t xml:space="preserve">     </w:t>
      </w:r>
    </w:p>
    <w:p w14:paraId="6D740A6B" w14:textId="3FE374C0" w:rsidR="00437E34" w:rsidRPr="00746D7C" w:rsidRDefault="00437E34" w:rsidP="00437E34">
      <w:r w:rsidRPr="00746D7C">
        <w:rPr>
          <w:b/>
          <w:bCs/>
        </w:rPr>
        <w:t xml:space="preserve">Автомобиль </w:t>
      </w:r>
      <w:r w:rsidR="004A391C">
        <w:rPr>
          <w:b/>
          <w:bCs/>
        </w:rPr>
        <w:t xml:space="preserve">Москвич </w:t>
      </w:r>
      <w:r w:rsidR="00F70A3B">
        <w:rPr>
          <w:b/>
          <w:bCs/>
        </w:rPr>
        <w:t>6</w:t>
      </w:r>
      <w:r w:rsidR="004A391C">
        <w:rPr>
          <w:b/>
          <w:bCs/>
        </w:rPr>
        <w:t xml:space="preserve"> </w:t>
      </w:r>
      <w:r w:rsidR="004346A1">
        <w:t>«Бизнес», легковой, число мест 5, привод передний, двигатель бензиновый с турбонаддувом и распределённым впрыском, 1499 куб. см., 136 л. с., Евро-5, бесступенчатая CVT с имитацией 6 ступеней АКП</w:t>
      </w:r>
      <w:r w:rsidRPr="00746D7C">
        <w:t>, или эквивалент.</w:t>
      </w:r>
    </w:p>
    <w:bookmarkEnd w:id="4"/>
    <w:p w14:paraId="0ED41FCD" w14:textId="77777777" w:rsidR="00945695" w:rsidRPr="00746D7C" w:rsidRDefault="001867F4" w:rsidP="001867F4">
      <w:r w:rsidRPr="00746D7C">
        <w:t>Цвет</w:t>
      </w:r>
      <w:r w:rsidR="000E02B9" w:rsidRPr="00746D7C">
        <w:t xml:space="preserve"> автомобиля</w:t>
      </w:r>
      <w:r w:rsidRPr="00746D7C">
        <w:t xml:space="preserve">: </w:t>
      </w:r>
      <w:r w:rsidR="0013411C" w:rsidRPr="00746D7C">
        <w:t xml:space="preserve">черный </w:t>
      </w:r>
      <w:r w:rsidR="00945695" w:rsidRPr="00746D7C">
        <w:t xml:space="preserve"> </w:t>
      </w:r>
    </w:p>
    <w:p w14:paraId="2A27F609" w14:textId="513F9215" w:rsidR="000E02B9" w:rsidRPr="00746D7C" w:rsidRDefault="000E02B9" w:rsidP="001867F4">
      <w:r w:rsidRPr="00746D7C">
        <w:t xml:space="preserve">Цвет </w:t>
      </w:r>
      <w:proofErr w:type="gramStart"/>
      <w:r w:rsidRPr="00746D7C">
        <w:t xml:space="preserve">салона: </w:t>
      </w:r>
      <w:r w:rsidR="00BE0B98" w:rsidRPr="00746D7C">
        <w:t xml:space="preserve"> черный</w:t>
      </w:r>
      <w:proofErr w:type="gramEnd"/>
    </w:p>
    <w:p w14:paraId="6B6381B0" w14:textId="77777777" w:rsidR="009B5509" w:rsidRPr="00746D7C" w:rsidRDefault="009B5509" w:rsidP="001867F4"/>
    <w:p w14:paraId="2CCC56FA" w14:textId="77777777" w:rsidR="00945695" w:rsidRPr="00746D7C" w:rsidRDefault="00945695" w:rsidP="00945695">
      <w:pPr>
        <w:rPr>
          <w:rFonts w:eastAsia="Arial"/>
          <w:lang w:eastAsia="en-US"/>
        </w:rPr>
      </w:pPr>
      <w:bookmarkStart w:id="5" w:name="_GoBack"/>
      <w:bookmarkEnd w:id="5"/>
    </w:p>
    <w:p w14:paraId="667E715C" w14:textId="77777777" w:rsidR="004346A1" w:rsidRDefault="004346A1" w:rsidP="004346A1">
      <w:pPr>
        <w:pStyle w:val="ac"/>
      </w:pPr>
    </w:p>
    <w:p w14:paraId="1BCFB98E" w14:textId="77777777" w:rsidR="004346A1" w:rsidRDefault="004346A1" w:rsidP="004346A1">
      <w:pPr>
        <w:pStyle w:val="ac"/>
      </w:pPr>
      <w:r>
        <w:rPr>
          <w:b/>
          <w:bCs/>
        </w:rPr>
        <w:t>Дизайн</w:t>
      </w:r>
    </w:p>
    <w:p w14:paraId="0B0E3BFB" w14:textId="77777777" w:rsidR="004346A1" w:rsidRDefault="004346A1" w:rsidP="004346A1">
      <w:pPr>
        <w:pStyle w:val="ac"/>
      </w:pPr>
      <w:r>
        <w:t>Зеркала заднего вида в цвет кузова с обогревом и электроприводом</w:t>
      </w:r>
    </w:p>
    <w:p w14:paraId="3C1FB2EC" w14:textId="77777777" w:rsidR="004346A1" w:rsidRDefault="004346A1" w:rsidP="004346A1">
      <w:pPr>
        <w:pStyle w:val="ac"/>
      </w:pPr>
      <w:r>
        <w:t>Зеркала заднего вида с боковыми указателями поворотов</w:t>
      </w:r>
    </w:p>
    <w:p w14:paraId="271FDE0E" w14:textId="77777777" w:rsidR="004346A1" w:rsidRDefault="004346A1" w:rsidP="004346A1">
      <w:pPr>
        <w:pStyle w:val="ac"/>
      </w:pPr>
      <w:r>
        <w:t>Ручки дверей в цвет кузова с хромированной вставкой</w:t>
      </w:r>
    </w:p>
    <w:p w14:paraId="0C967C28" w14:textId="77777777" w:rsidR="004346A1" w:rsidRDefault="004346A1" w:rsidP="004346A1">
      <w:pPr>
        <w:pStyle w:val="ac"/>
      </w:pPr>
      <w:r>
        <w:t>Люк с электроприводом, со шторкой</w:t>
      </w:r>
    </w:p>
    <w:p w14:paraId="0425BF6F" w14:textId="77777777" w:rsidR="004346A1" w:rsidRDefault="004346A1" w:rsidP="004346A1">
      <w:pPr>
        <w:pStyle w:val="ac"/>
      </w:pPr>
      <w:r>
        <w:t>Антенна "акулий плавник"</w:t>
      </w:r>
    </w:p>
    <w:p w14:paraId="372DC1F1" w14:textId="77777777" w:rsidR="004346A1" w:rsidRDefault="004346A1" w:rsidP="004346A1">
      <w:pPr>
        <w:pStyle w:val="ac"/>
      </w:pPr>
      <w:proofErr w:type="spellStart"/>
      <w:r>
        <w:t>Легкосплавные</w:t>
      </w:r>
      <w:proofErr w:type="spellEnd"/>
      <w:r>
        <w:t xml:space="preserve"> двухцветные колесные диски 17", шины 215/50 R17</w:t>
      </w:r>
    </w:p>
    <w:p w14:paraId="7176125D" w14:textId="77777777" w:rsidR="004346A1" w:rsidRDefault="004346A1" w:rsidP="004346A1">
      <w:pPr>
        <w:pStyle w:val="ac"/>
      </w:pPr>
    </w:p>
    <w:p w14:paraId="59AB757E" w14:textId="77777777" w:rsidR="004346A1" w:rsidRDefault="004346A1" w:rsidP="004346A1">
      <w:pPr>
        <w:pStyle w:val="ac"/>
      </w:pPr>
      <w:r>
        <w:rPr>
          <w:b/>
          <w:bCs/>
        </w:rPr>
        <w:t>Комфорт</w:t>
      </w:r>
    </w:p>
    <w:p w14:paraId="21C7386B" w14:textId="77777777" w:rsidR="004346A1" w:rsidRDefault="004346A1" w:rsidP="004346A1">
      <w:pPr>
        <w:pStyle w:val="ac"/>
      </w:pPr>
      <w:r>
        <w:t>Автоматическое складывание зеркал заднего склад вида после блокировки автомобиля</w:t>
      </w:r>
    </w:p>
    <w:p w14:paraId="72CC2BF2" w14:textId="77777777" w:rsidR="004346A1" w:rsidRDefault="004346A1" w:rsidP="004346A1">
      <w:pPr>
        <w:pStyle w:val="ac"/>
      </w:pPr>
      <w:r>
        <w:t>Комбинированная отделка дверей эко-кожей с контрастной прострочкой и декоративными вставками</w:t>
      </w:r>
    </w:p>
    <w:p w14:paraId="1DBEE345" w14:textId="77777777" w:rsidR="004346A1" w:rsidRDefault="004346A1" w:rsidP="004346A1">
      <w:pPr>
        <w:pStyle w:val="ac"/>
      </w:pPr>
      <w:r>
        <w:t>Обивка передней панели эко-кожей с контрастной прострочкой</w:t>
      </w:r>
    </w:p>
    <w:p w14:paraId="3F218763" w14:textId="77777777" w:rsidR="004346A1" w:rsidRDefault="004346A1" w:rsidP="004346A1">
      <w:pPr>
        <w:pStyle w:val="ac"/>
      </w:pPr>
      <w:r>
        <w:t>Многофункциональное рулевое колесо с кожаной обивкой</w:t>
      </w:r>
    </w:p>
    <w:p w14:paraId="0453B916" w14:textId="77777777" w:rsidR="004346A1" w:rsidRDefault="004346A1" w:rsidP="004346A1">
      <w:pPr>
        <w:pStyle w:val="ac"/>
      </w:pPr>
      <w:r>
        <w:t>Регулировка рулевой колонки по высоте</w:t>
      </w:r>
    </w:p>
    <w:p w14:paraId="1AF0257C" w14:textId="77777777" w:rsidR="004346A1" w:rsidRDefault="004346A1" w:rsidP="004346A1">
      <w:pPr>
        <w:pStyle w:val="ac"/>
      </w:pPr>
      <w:r>
        <w:t>Кожаная отделка сидений черного цвета с декоративной прострочкой, перфорацией и декоративными вставками</w:t>
      </w:r>
    </w:p>
    <w:p w14:paraId="09DACB22" w14:textId="77777777" w:rsidR="004346A1" w:rsidRDefault="004346A1" w:rsidP="004346A1">
      <w:pPr>
        <w:pStyle w:val="ac"/>
      </w:pPr>
      <w:r>
        <w:t>Электрическая регулировка водительского сиденья в 4-х направлениях и механическая в 2-х направлениях</w:t>
      </w:r>
    </w:p>
    <w:p w14:paraId="29AF9CF6" w14:textId="77777777" w:rsidR="004346A1" w:rsidRDefault="004346A1" w:rsidP="004346A1">
      <w:pPr>
        <w:pStyle w:val="ac"/>
      </w:pPr>
      <w:r>
        <w:t>Механическая регулировка сиденья переднего пассажира в 4-х направлениях</w:t>
      </w:r>
    </w:p>
    <w:p w14:paraId="51255964" w14:textId="77777777" w:rsidR="004346A1" w:rsidRDefault="004346A1" w:rsidP="004346A1">
      <w:pPr>
        <w:pStyle w:val="ac"/>
      </w:pPr>
      <w:r>
        <w:t>Подогрев передних сидений (3 режима интенсивности)</w:t>
      </w:r>
    </w:p>
    <w:p w14:paraId="20E32ADF" w14:textId="77777777" w:rsidR="004346A1" w:rsidRDefault="004346A1" w:rsidP="004346A1">
      <w:pPr>
        <w:pStyle w:val="ac"/>
      </w:pPr>
      <w:r>
        <w:t>Задний центральный подголовник</w:t>
      </w:r>
    </w:p>
    <w:p w14:paraId="45F062CF" w14:textId="77777777" w:rsidR="004346A1" w:rsidRDefault="004346A1" w:rsidP="004346A1">
      <w:pPr>
        <w:pStyle w:val="ac"/>
      </w:pPr>
      <w:r>
        <w:t xml:space="preserve">Складывающаяся спинка второго ряда сидений </w:t>
      </w:r>
      <w:proofErr w:type="gramStart"/>
      <w:r>
        <w:t>( в</w:t>
      </w:r>
      <w:proofErr w:type="gramEnd"/>
      <w:r>
        <w:t xml:space="preserve"> пропорции 6 0:40)</w:t>
      </w:r>
    </w:p>
    <w:p w14:paraId="320B8913" w14:textId="77777777" w:rsidR="004346A1" w:rsidRDefault="004346A1" w:rsidP="004346A1">
      <w:pPr>
        <w:pStyle w:val="ac"/>
      </w:pPr>
      <w:r>
        <w:t xml:space="preserve">Центральный передний подлокотник с боксом для хранения и функцией о </w:t>
      </w:r>
      <w:proofErr w:type="spellStart"/>
      <w:r>
        <w:t>хлаждения</w:t>
      </w:r>
      <w:proofErr w:type="spellEnd"/>
    </w:p>
    <w:p w14:paraId="7F966AA0" w14:textId="77777777" w:rsidR="004346A1" w:rsidRDefault="004346A1" w:rsidP="004346A1">
      <w:pPr>
        <w:pStyle w:val="ac"/>
      </w:pPr>
      <w:r>
        <w:t>Центральный задний подлокотник с 2-мя подстаканниками</w:t>
      </w:r>
    </w:p>
    <w:p w14:paraId="48857C54" w14:textId="77777777" w:rsidR="004346A1" w:rsidRDefault="004346A1" w:rsidP="004346A1">
      <w:pPr>
        <w:pStyle w:val="ac"/>
      </w:pPr>
      <w:r>
        <w:t>Климат-контроль</w:t>
      </w:r>
    </w:p>
    <w:p w14:paraId="43FF7443" w14:textId="77777777" w:rsidR="004346A1" w:rsidRDefault="004346A1" w:rsidP="004346A1">
      <w:pPr>
        <w:pStyle w:val="ac"/>
      </w:pPr>
      <w:r>
        <w:t>Воздуховоды для задних пассажиров</w:t>
      </w:r>
    </w:p>
    <w:p w14:paraId="3A1C0EB3" w14:textId="77777777" w:rsidR="004346A1" w:rsidRDefault="004346A1" w:rsidP="004346A1">
      <w:pPr>
        <w:pStyle w:val="ac"/>
      </w:pPr>
      <w:r>
        <w:t>Датчик дождя</w:t>
      </w:r>
    </w:p>
    <w:p w14:paraId="616CB321" w14:textId="77777777" w:rsidR="004346A1" w:rsidRDefault="004346A1" w:rsidP="004346A1">
      <w:pPr>
        <w:pStyle w:val="ac"/>
      </w:pPr>
      <w:r>
        <w:t xml:space="preserve">Импульсные </w:t>
      </w:r>
      <w:proofErr w:type="spellStart"/>
      <w:r>
        <w:t>электростеклоподъёмники</w:t>
      </w:r>
      <w:proofErr w:type="spellEnd"/>
      <w:r>
        <w:t xml:space="preserve"> всех дверей с защитой от защемления</w:t>
      </w:r>
    </w:p>
    <w:p w14:paraId="2220EB7B" w14:textId="77777777" w:rsidR="004346A1" w:rsidRDefault="004346A1" w:rsidP="004346A1">
      <w:pPr>
        <w:pStyle w:val="ac"/>
      </w:pPr>
      <w:r>
        <w:t>Солнцезащитные козырьки с зеркалом и LED подсветкой для водителя и переднего пассажира</w:t>
      </w:r>
    </w:p>
    <w:p w14:paraId="63F69623" w14:textId="77777777" w:rsidR="004346A1" w:rsidRDefault="004346A1" w:rsidP="004346A1">
      <w:pPr>
        <w:pStyle w:val="ac"/>
      </w:pPr>
      <w:r>
        <w:t>Очечник</w:t>
      </w:r>
    </w:p>
    <w:p w14:paraId="05EAAF5C" w14:textId="77777777" w:rsidR="004346A1" w:rsidRDefault="004346A1" w:rsidP="004346A1">
      <w:pPr>
        <w:pStyle w:val="ac"/>
      </w:pPr>
      <w:r>
        <w:t>Фиксированная съемная полка багажника</w:t>
      </w:r>
    </w:p>
    <w:p w14:paraId="17560C74" w14:textId="77777777" w:rsidR="004346A1" w:rsidRDefault="004346A1" w:rsidP="004346A1">
      <w:pPr>
        <w:pStyle w:val="ac"/>
      </w:pPr>
      <w:r>
        <w:t>Зеркала заднего вида в цвет кузова с обогревом и электроприводом</w:t>
      </w:r>
    </w:p>
    <w:p w14:paraId="5B28822D" w14:textId="77777777" w:rsidR="004346A1" w:rsidRDefault="004346A1" w:rsidP="004346A1">
      <w:pPr>
        <w:pStyle w:val="ac"/>
      </w:pPr>
    </w:p>
    <w:p w14:paraId="3C16CF7D" w14:textId="77777777" w:rsidR="004346A1" w:rsidRDefault="004346A1" w:rsidP="004346A1">
      <w:pPr>
        <w:pStyle w:val="ac"/>
      </w:pPr>
      <w:r>
        <w:rPr>
          <w:b/>
          <w:bCs/>
        </w:rPr>
        <w:t>Управление</w:t>
      </w:r>
    </w:p>
    <w:p w14:paraId="5222D1C4" w14:textId="77777777" w:rsidR="004346A1" w:rsidRDefault="004346A1" w:rsidP="004346A1">
      <w:pPr>
        <w:pStyle w:val="ac"/>
      </w:pPr>
      <w:r>
        <w:t>Цифровая панель приборов с цветным экраном диагональю 7"</w:t>
      </w:r>
    </w:p>
    <w:p w14:paraId="1CD62080" w14:textId="77777777" w:rsidR="004346A1" w:rsidRDefault="004346A1" w:rsidP="004346A1">
      <w:pPr>
        <w:pStyle w:val="ac"/>
      </w:pPr>
      <w:r>
        <w:t>Круиз-контроль</w:t>
      </w:r>
    </w:p>
    <w:p w14:paraId="5DA98F3D" w14:textId="77777777" w:rsidR="004346A1" w:rsidRDefault="004346A1" w:rsidP="004346A1">
      <w:pPr>
        <w:pStyle w:val="ac"/>
      </w:pPr>
      <w:r>
        <w:t xml:space="preserve">Задние датчики парковки </w:t>
      </w:r>
      <w:proofErr w:type="gramStart"/>
      <w:r>
        <w:t>( 4</w:t>
      </w:r>
      <w:proofErr w:type="gramEnd"/>
      <w:r>
        <w:t xml:space="preserve"> </w:t>
      </w:r>
      <w:proofErr w:type="spellStart"/>
      <w:r>
        <w:t>шт</w:t>
      </w:r>
      <w:proofErr w:type="spellEnd"/>
      <w:r>
        <w:t>)</w:t>
      </w:r>
    </w:p>
    <w:p w14:paraId="4CE8EE9A" w14:textId="77777777" w:rsidR="004346A1" w:rsidRDefault="004346A1" w:rsidP="004346A1">
      <w:pPr>
        <w:pStyle w:val="ac"/>
      </w:pPr>
      <w:r>
        <w:lastRenderedPageBreak/>
        <w:t>Система кругового обзора 360°</w:t>
      </w:r>
    </w:p>
    <w:p w14:paraId="1F1662D0" w14:textId="77777777" w:rsidR="004346A1" w:rsidRDefault="004346A1" w:rsidP="004346A1">
      <w:pPr>
        <w:pStyle w:val="ac"/>
      </w:pPr>
      <w:r>
        <w:t>Бесключевой доступ</w:t>
      </w:r>
    </w:p>
    <w:p w14:paraId="38D98960" w14:textId="77777777" w:rsidR="004346A1" w:rsidRDefault="004346A1" w:rsidP="004346A1">
      <w:pPr>
        <w:pStyle w:val="ac"/>
      </w:pPr>
      <w:r>
        <w:t>Запуск двигателя кнопкой</w:t>
      </w:r>
    </w:p>
    <w:p w14:paraId="0C77EA1D" w14:textId="77777777" w:rsidR="004346A1" w:rsidRDefault="004346A1" w:rsidP="004346A1">
      <w:pPr>
        <w:pStyle w:val="ac"/>
      </w:pPr>
      <w:r>
        <w:t>Стояночный тормоз с электроприводом, с системой автоматического удержания</w:t>
      </w:r>
    </w:p>
    <w:p w14:paraId="6F5D23E3" w14:textId="77777777" w:rsidR="004346A1" w:rsidRDefault="004346A1" w:rsidP="004346A1">
      <w:pPr>
        <w:pStyle w:val="ac"/>
      </w:pPr>
      <w:proofErr w:type="spellStart"/>
      <w:r>
        <w:t>Электроусилитель</w:t>
      </w:r>
      <w:proofErr w:type="spellEnd"/>
      <w:r>
        <w:t xml:space="preserve"> рулевого управления с тремя режимами (Комфорт - Стандарт - Спорт)</w:t>
      </w:r>
    </w:p>
    <w:p w14:paraId="6336B4FF" w14:textId="77777777" w:rsidR="004346A1" w:rsidRDefault="004346A1" w:rsidP="004346A1">
      <w:pPr>
        <w:pStyle w:val="ac"/>
      </w:pPr>
      <w:r>
        <w:t>Спортивный режим коробки передач</w:t>
      </w:r>
    </w:p>
    <w:p w14:paraId="44CA8C74" w14:textId="77777777" w:rsidR="004346A1" w:rsidRDefault="004346A1" w:rsidP="004346A1">
      <w:pPr>
        <w:pStyle w:val="ac"/>
      </w:pPr>
    </w:p>
    <w:p w14:paraId="297B149C" w14:textId="77777777" w:rsidR="004346A1" w:rsidRDefault="004346A1" w:rsidP="004346A1">
      <w:pPr>
        <w:pStyle w:val="ac"/>
        <w:rPr>
          <w:b/>
          <w:bCs/>
        </w:rPr>
      </w:pPr>
      <w:r>
        <w:rPr>
          <w:b/>
          <w:bCs/>
        </w:rPr>
        <w:t>Освещение</w:t>
      </w:r>
    </w:p>
    <w:p w14:paraId="71D26FAC" w14:textId="77777777" w:rsidR="004346A1" w:rsidRDefault="004346A1" w:rsidP="004346A1">
      <w:pPr>
        <w:pStyle w:val="ac"/>
      </w:pPr>
      <w:r>
        <w:t>Светодиодные фары дальнего и ближнего света</w:t>
      </w:r>
    </w:p>
    <w:p w14:paraId="311312DF" w14:textId="77777777" w:rsidR="004346A1" w:rsidRDefault="004346A1" w:rsidP="004346A1">
      <w:pPr>
        <w:pStyle w:val="ac"/>
      </w:pPr>
      <w:r>
        <w:t>Светодиодные дневные ходовые огни</w:t>
      </w:r>
    </w:p>
    <w:p w14:paraId="43C7B261" w14:textId="77777777" w:rsidR="004346A1" w:rsidRDefault="004346A1" w:rsidP="004346A1">
      <w:pPr>
        <w:pStyle w:val="ac"/>
      </w:pPr>
      <w:r>
        <w:t>Светодиодные габаритные огни</w:t>
      </w:r>
    </w:p>
    <w:p w14:paraId="5F130402" w14:textId="77777777" w:rsidR="004346A1" w:rsidRDefault="004346A1" w:rsidP="004346A1">
      <w:pPr>
        <w:pStyle w:val="ac"/>
      </w:pPr>
      <w:r>
        <w:t>Светодиодные задние фонари</w:t>
      </w:r>
    </w:p>
    <w:p w14:paraId="778DB995" w14:textId="77777777" w:rsidR="004346A1" w:rsidRDefault="004346A1" w:rsidP="004346A1">
      <w:pPr>
        <w:pStyle w:val="ac"/>
      </w:pPr>
      <w:r>
        <w:t>Задние противотуманные фонари</w:t>
      </w:r>
    </w:p>
    <w:p w14:paraId="131588CF" w14:textId="77777777" w:rsidR="004346A1" w:rsidRDefault="004346A1" w:rsidP="004346A1">
      <w:pPr>
        <w:pStyle w:val="ac"/>
      </w:pPr>
      <w:r>
        <w:t>Автоматическое включение фар (датчик света)</w:t>
      </w:r>
    </w:p>
    <w:p w14:paraId="3C2E3475" w14:textId="77777777" w:rsidR="004346A1" w:rsidRDefault="004346A1" w:rsidP="004346A1">
      <w:pPr>
        <w:pStyle w:val="ac"/>
      </w:pPr>
      <w:r>
        <w:t>Регулировка уровня фар по высоте</w:t>
      </w:r>
    </w:p>
    <w:p w14:paraId="539F3C60" w14:textId="77777777" w:rsidR="004346A1" w:rsidRDefault="004346A1" w:rsidP="004346A1">
      <w:pPr>
        <w:pStyle w:val="ac"/>
      </w:pPr>
      <w:r>
        <w:t>Функция задержки выключения фар (</w:t>
      </w:r>
      <w:proofErr w:type="spellStart"/>
      <w:r>
        <w:t>follow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home</w:t>
      </w:r>
      <w:proofErr w:type="spellEnd"/>
      <w:r>
        <w:t>)</w:t>
      </w:r>
    </w:p>
    <w:p w14:paraId="1EDC20D8" w14:textId="77777777" w:rsidR="004346A1" w:rsidRDefault="004346A1" w:rsidP="004346A1">
      <w:pPr>
        <w:pStyle w:val="ac"/>
      </w:pPr>
      <w:r>
        <w:t>Передние ламп ы для чтения индивидуальные для водителя и пассажира</w:t>
      </w:r>
    </w:p>
    <w:p w14:paraId="7DE4BC82" w14:textId="77777777" w:rsidR="004346A1" w:rsidRDefault="004346A1" w:rsidP="004346A1">
      <w:pPr>
        <w:pStyle w:val="ac"/>
      </w:pPr>
      <w:r>
        <w:t>Задняя лампа для чтения</w:t>
      </w:r>
    </w:p>
    <w:p w14:paraId="4B20B05A" w14:textId="77777777" w:rsidR="004346A1" w:rsidRDefault="004346A1" w:rsidP="004346A1">
      <w:pPr>
        <w:pStyle w:val="ac"/>
      </w:pPr>
      <w:r>
        <w:t>Лампа освещения багажника</w:t>
      </w:r>
    </w:p>
    <w:p w14:paraId="401A408A" w14:textId="77777777" w:rsidR="004346A1" w:rsidRDefault="004346A1" w:rsidP="004346A1">
      <w:pPr>
        <w:pStyle w:val="ac"/>
      </w:pPr>
    </w:p>
    <w:p w14:paraId="4A2AD1CA" w14:textId="77777777" w:rsidR="004346A1" w:rsidRDefault="004346A1" w:rsidP="004346A1">
      <w:pPr>
        <w:pStyle w:val="ac"/>
      </w:pPr>
      <w:r>
        <w:rPr>
          <w:b/>
          <w:bCs/>
        </w:rPr>
        <w:t>Безопасность</w:t>
      </w:r>
    </w:p>
    <w:p w14:paraId="67BEFC2F" w14:textId="77777777" w:rsidR="004346A1" w:rsidRDefault="004346A1" w:rsidP="004346A1">
      <w:pPr>
        <w:pStyle w:val="ac"/>
      </w:pPr>
      <w:r>
        <w:t>Фронтальные подушки безопасности водителя и переднего пассажира</w:t>
      </w:r>
    </w:p>
    <w:p w14:paraId="24DD940E" w14:textId="77777777" w:rsidR="004346A1" w:rsidRDefault="004346A1" w:rsidP="004346A1">
      <w:pPr>
        <w:pStyle w:val="ac"/>
      </w:pPr>
      <w:r>
        <w:t>Боковые подушки безопасности водителя и переднего пассажира</w:t>
      </w:r>
    </w:p>
    <w:p w14:paraId="6385B606" w14:textId="77777777" w:rsidR="004346A1" w:rsidRDefault="004346A1" w:rsidP="004346A1">
      <w:pPr>
        <w:pStyle w:val="ac"/>
      </w:pPr>
      <w:r>
        <w:t>Передние ремни безопасности с регулировкой по высоте</w:t>
      </w:r>
    </w:p>
    <w:p w14:paraId="1BA4F553" w14:textId="77777777" w:rsidR="004346A1" w:rsidRDefault="004346A1" w:rsidP="004346A1">
      <w:pPr>
        <w:pStyle w:val="ac"/>
      </w:pPr>
      <w:r>
        <w:t xml:space="preserve">Система напоминания о </w:t>
      </w:r>
      <w:proofErr w:type="spellStart"/>
      <w:r>
        <w:t>непристегнутом</w:t>
      </w:r>
      <w:proofErr w:type="spellEnd"/>
      <w:r>
        <w:t xml:space="preserve"> ремне безопасности водителя и переднего пассажира</w:t>
      </w:r>
    </w:p>
    <w:p w14:paraId="22642F45" w14:textId="77777777" w:rsidR="004346A1" w:rsidRDefault="004346A1" w:rsidP="004346A1">
      <w:pPr>
        <w:pStyle w:val="ac"/>
      </w:pPr>
      <w:r>
        <w:t>Система крепления ISOFIX для задних сидений</w:t>
      </w:r>
    </w:p>
    <w:p w14:paraId="787633CB" w14:textId="77777777" w:rsidR="004346A1" w:rsidRDefault="004346A1" w:rsidP="004346A1">
      <w:pPr>
        <w:pStyle w:val="ac"/>
      </w:pPr>
      <w:r>
        <w:t>Иммобилайзер</w:t>
      </w:r>
    </w:p>
    <w:p w14:paraId="69ADE8C2" w14:textId="77777777" w:rsidR="004346A1" w:rsidRDefault="004346A1" w:rsidP="004346A1">
      <w:pPr>
        <w:pStyle w:val="ac"/>
      </w:pPr>
      <w:r>
        <w:t>Система контроля давления в шинах (TPMS)</w:t>
      </w:r>
    </w:p>
    <w:p w14:paraId="4FC7379D" w14:textId="77777777" w:rsidR="004346A1" w:rsidRDefault="004346A1" w:rsidP="004346A1">
      <w:pPr>
        <w:pStyle w:val="ac"/>
      </w:pPr>
      <w:r>
        <w:t xml:space="preserve">(ABS) </w:t>
      </w:r>
      <w:proofErr w:type="spellStart"/>
      <w:r>
        <w:t>Aнтиблокировочная</w:t>
      </w:r>
      <w:proofErr w:type="spellEnd"/>
      <w:r>
        <w:t xml:space="preserve"> система + Система распределения тормозного усилия (EBD)</w:t>
      </w:r>
    </w:p>
    <w:p w14:paraId="28AD5369" w14:textId="77777777" w:rsidR="004346A1" w:rsidRDefault="004346A1" w:rsidP="004346A1">
      <w:pPr>
        <w:pStyle w:val="ac"/>
      </w:pPr>
      <w:r>
        <w:t>Система курсовой стабилизации (ESP)</w:t>
      </w:r>
    </w:p>
    <w:p w14:paraId="1C65A0AA" w14:textId="77777777" w:rsidR="004346A1" w:rsidRDefault="004346A1" w:rsidP="004346A1">
      <w:pPr>
        <w:pStyle w:val="ac"/>
      </w:pPr>
      <w:proofErr w:type="spellStart"/>
      <w:r>
        <w:t>Антипробуксовочная</w:t>
      </w:r>
      <w:proofErr w:type="spellEnd"/>
      <w:r>
        <w:t xml:space="preserve"> система (TCS)</w:t>
      </w:r>
    </w:p>
    <w:p w14:paraId="01D1521C" w14:textId="77777777" w:rsidR="004346A1" w:rsidRDefault="004346A1" w:rsidP="004346A1">
      <w:pPr>
        <w:pStyle w:val="ac"/>
      </w:pPr>
      <w:r>
        <w:t>Ассистент экстренного торможения (HBA)</w:t>
      </w:r>
    </w:p>
    <w:p w14:paraId="5647A010" w14:textId="77777777" w:rsidR="004346A1" w:rsidRDefault="004346A1" w:rsidP="004346A1">
      <w:pPr>
        <w:pStyle w:val="ac"/>
      </w:pPr>
      <w:r>
        <w:t xml:space="preserve">Система помощи при старте на подъеме </w:t>
      </w:r>
      <w:proofErr w:type="gramStart"/>
      <w:r>
        <w:t>( HSA</w:t>
      </w:r>
      <w:proofErr w:type="gramEnd"/>
      <w:r>
        <w:t xml:space="preserve"> )</w:t>
      </w:r>
    </w:p>
    <w:p w14:paraId="14D45FE2" w14:textId="77777777" w:rsidR="004346A1" w:rsidRDefault="004346A1" w:rsidP="004346A1">
      <w:pPr>
        <w:pStyle w:val="ac"/>
      </w:pPr>
      <w:r>
        <w:t>Система приоритета торможения (BOS)</w:t>
      </w:r>
    </w:p>
    <w:p w14:paraId="326F11F5" w14:textId="77777777" w:rsidR="004346A1" w:rsidRDefault="004346A1" w:rsidP="004346A1">
      <w:pPr>
        <w:pStyle w:val="ac"/>
      </w:pPr>
      <w:r>
        <w:t>Предупреждение о превышении скорости</w:t>
      </w:r>
    </w:p>
    <w:p w14:paraId="6A10A7F6" w14:textId="77777777" w:rsidR="004346A1" w:rsidRDefault="004346A1" w:rsidP="004346A1">
      <w:pPr>
        <w:pStyle w:val="ac"/>
      </w:pPr>
      <w:r>
        <w:t>Механическая блокировка задних дверей от открывания детьми</w:t>
      </w:r>
    </w:p>
    <w:p w14:paraId="1C087EE8" w14:textId="77777777" w:rsidR="004346A1" w:rsidRDefault="004346A1" w:rsidP="004346A1">
      <w:pPr>
        <w:pStyle w:val="ac"/>
      </w:pPr>
      <w:r>
        <w:t>Автоматическая блокировка дверей при наборе скорости</w:t>
      </w:r>
    </w:p>
    <w:p w14:paraId="0CF94B66" w14:textId="77777777" w:rsidR="004346A1" w:rsidRDefault="004346A1" w:rsidP="004346A1">
      <w:pPr>
        <w:pStyle w:val="ac"/>
      </w:pPr>
      <w:r>
        <w:t>Автоматическое отпирание дверей при столкновении</w:t>
      </w:r>
    </w:p>
    <w:p w14:paraId="52CE359C" w14:textId="77777777" w:rsidR="004346A1" w:rsidRDefault="004346A1" w:rsidP="004346A1">
      <w:pPr>
        <w:pStyle w:val="ac"/>
      </w:pPr>
    </w:p>
    <w:p w14:paraId="4BEB8C4B" w14:textId="77777777" w:rsidR="004346A1" w:rsidRDefault="004346A1" w:rsidP="004346A1">
      <w:pPr>
        <w:pStyle w:val="ac"/>
        <w:rPr>
          <w:b/>
          <w:bCs/>
        </w:rPr>
      </w:pPr>
      <w:r>
        <w:rPr>
          <w:b/>
          <w:bCs/>
        </w:rPr>
        <w:t>Мультимедиа</w:t>
      </w:r>
    </w:p>
    <w:p w14:paraId="2672054B" w14:textId="77777777" w:rsidR="004346A1" w:rsidRDefault="004346A1" w:rsidP="004346A1">
      <w:pPr>
        <w:pStyle w:val="ac"/>
      </w:pPr>
      <w:r>
        <w:t xml:space="preserve">Мультимедийная система 10,4" с поддержкой: MP5, </w:t>
      </w:r>
      <w:proofErr w:type="spellStart"/>
      <w:r>
        <w:t>Bluetooth</w:t>
      </w:r>
      <w:proofErr w:type="spellEnd"/>
      <w:r>
        <w:t xml:space="preserve">, </w:t>
      </w:r>
      <w:proofErr w:type="spellStart"/>
      <w:r>
        <w:t>Apple</w:t>
      </w:r>
      <w:proofErr w:type="spellEnd"/>
      <w:r>
        <w:t xml:space="preserve"> </w:t>
      </w:r>
      <w:proofErr w:type="spellStart"/>
      <w:r>
        <w:t>CarPlay</w:t>
      </w:r>
      <w:proofErr w:type="spellEnd"/>
      <w:r>
        <w:t xml:space="preserve"> и </w:t>
      </w:r>
      <w:proofErr w:type="spellStart"/>
      <w:r>
        <w:t>Android</w:t>
      </w:r>
      <w:proofErr w:type="spellEnd"/>
      <w:r>
        <w:t xml:space="preserve"> </w:t>
      </w:r>
      <w:proofErr w:type="spellStart"/>
      <w:r>
        <w:t>Auto</w:t>
      </w:r>
      <w:proofErr w:type="spellEnd"/>
    </w:p>
    <w:p w14:paraId="7F41E53C" w14:textId="77777777" w:rsidR="004346A1" w:rsidRDefault="004346A1" w:rsidP="004346A1">
      <w:pPr>
        <w:pStyle w:val="ac"/>
      </w:pPr>
      <w:r>
        <w:t>6 динамиков</w:t>
      </w:r>
    </w:p>
    <w:p w14:paraId="1E042A95" w14:textId="77777777" w:rsidR="004346A1" w:rsidRDefault="004346A1" w:rsidP="004346A1">
      <w:pPr>
        <w:pStyle w:val="ac"/>
      </w:pPr>
      <w:r>
        <w:t xml:space="preserve">Разъемы </w:t>
      </w:r>
      <w:proofErr w:type="gramStart"/>
      <w:r>
        <w:t>( 2</w:t>
      </w:r>
      <w:proofErr w:type="gramEnd"/>
      <w:r>
        <w:t xml:space="preserve"> шт.) USB для передних пассажиров и разъемы ( 2 шт.) USB для задних пассажиров</w:t>
      </w:r>
    </w:p>
    <w:p w14:paraId="20E24C4E" w14:textId="77777777" w:rsidR="004346A1" w:rsidRDefault="004346A1" w:rsidP="004346A1">
      <w:pPr>
        <w:pStyle w:val="ac"/>
      </w:pPr>
      <w:r>
        <w:t>Разъем USB для подключения видеорегистратора</w:t>
      </w:r>
    </w:p>
    <w:p w14:paraId="24960C54" w14:textId="77777777" w:rsidR="004346A1" w:rsidRDefault="004346A1" w:rsidP="004346A1">
      <w:pPr>
        <w:pStyle w:val="ac"/>
      </w:pPr>
      <w:r>
        <w:t>Розетка 12В для передних пассажиров</w:t>
      </w:r>
    </w:p>
    <w:p w14:paraId="2B63AAA3" w14:textId="77777777" w:rsidR="004346A1" w:rsidRDefault="004346A1" w:rsidP="004346A1">
      <w:pPr>
        <w:pStyle w:val="ac"/>
        <w:rPr>
          <w:b/>
          <w:bCs/>
        </w:rPr>
      </w:pPr>
    </w:p>
    <w:p w14:paraId="29960AEE" w14:textId="77777777" w:rsidR="004346A1" w:rsidRDefault="004346A1" w:rsidP="004346A1">
      <w:pPr>
        <w:pStyle w:val="ac"/>
        <w:rPr>
          <w:b/>
          <w:bCs/>
        </w:rPr>
      </w:pPr>
      <w:r>
        <w:rPr>
          <w:b/>
          <w:bCs/>
        </w:rPr>
        <w:t>Дополнительное оборудование:</w:t>
      </w:r>
    </w:p>
    <w:p w14:paraId="7C2E0C85" w14:textId="01E0943C" w:rsidR="004346A1" w:rsidRDefault="004346A1" w:rsidP="004346A1">
      <w:pPr>
        <w:pStyle w:val="ac"/>
      </w:pPr>
      <w:r>
        <w:t xml:space="preserve">- защита картера двигателя </w:t>
      </w:r>
      <w:r w:rsidR="00137ED9">
        <w:t xml:space="preserve">металлическая </w:t>
      </w:r>
      <w:r>
        <w:t>– 1 комплект;</w:t>
      </w:r>
    </w:p>
    <w:p w14:paraId="0DA35623" w14:textId="77777777" w:rsidR="004346A1" w:rsidRDefault="004346A1" w:rsidP="004346A1">
      <w:pPr>
        <w:pStyle w:val="ac"/>
      </w:pPr>
      <w:r>
        <w:t>- резиновые коврики в салон – 1 комплект;</w:t>
      </w:r>
    </w:p>
    <w:p w14:paraId="4E2C2E18" w14:textId="77777777" w:rsidR="004346A1" w:rsidRDefault="004346A1" w:rsidP="004346A1">
      <w:pPr>
        <w:pStyle w:val="ac"/>
      </w:pPr>
      <w:r>
        <w:t>- защитная сетка в бампер– 1 комплект;</w:t>
      </w:r>
    </w:p>
    <w:p w14:paraId="0FF11D19" w14:textId="77777777" w:rsidR="004346A1" w:rsidRDefault="004346A1" w:rsidP="004346A1">
      <w:pPr>
        <w:pStyle w:val="ac"/>
      </w:pPr>
      <w:r>
        <w:t>- набор автомобилиста-1 комплект;</w:t>
      </w:r>
    </w:p>
    <w:p w14:paraId="2FF5FB69" w14:textId="77777777" w:rsidR="004346A1" w:rsidRDefault="004346A1" w:rsidP="004346A1">
      <w:pPr>
        <w:pStyle w:val="ac"/>
        <w:rPr>
          <w:b/>
          <w:bCs/>
        </w:rPr>
      </w:pPr>
      <w:r>
        <w:t>- зимние шипованные шины на литых дисках с датчиками давления – 1 комплект.</w:t>
      </w:r>
    </w:p>
    <w:p w14:paraId="0ABAAEE2" w14:textId="77777777" w:rsidR="004346A1" w:rsidRDefault="004346A1" w:rsidP="004346A1"/>
    <w:p w14:paraId="6C63129F" w14:textId="17B99885" w:rsidR="008A0D63" w:rsidRPr="00746D7C" w:rsidRDefault="008A0D63" w:rsidP="005A7EC0">
      <w:pPr>
        <w:pStyle w:val="ac"/>
      </w:pPr>
      <w:bookmarkStart w:id="6" w:name="undefined"/>
      <w:bookmarkEnd w:id="6"/>
    </w:p>
    <w:sectPr w:rsidR="008A0D63" w:rsidRPr="00746D7C" w:rsidSect="0041471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45BED"/>
    <w:multiLevelType w:val="hybridMultilevel"/>
    <w:tmpl w:val="C7CA0628"/>
    <w:lvl w:ilvl="0" w:tplc="8F94B5FC">
      <w:numFmt w:val="bullet"/>
      <w:lvlText w:val="•"/>
      <w:lvlJc w:val="left"/>
      <w:pPr>
        <w:ind w:left="201" w:hanging="137"/>
      </w:pPr>
      <w:rPr>
        <w:rFonts w:ascii="Lucida Sans Unicode" w:eastAsia="Lucida Sans Unicode" w:hAnsi="Lucida Sans Unicode" w:cs="Lucida Sans Unicode" w:hint="default"/>
        <w:w w:val="55"/>
        <w:sz w:val="21"/>
        <w:szCs w:val="21"/>
        <w:lang w:val="ru-RU" w:eastAsia="en-US" w:bidi="ar-SA"/>
      </w:rPr>
    </w:lvl>
    <w:lvl w:ilvl="1" w:tplc="034E1664">
      <w:numFmt w:val="bullet"/>
      <w:lvlText w:val="•"/>
      <w:lvlJc w:val="left"/>
      <w:pPr>
        <w:ind w:left="295" w:hanging="137"/>
      </w:pPr>
      <w:rPr>
        <w:rFonts w:ascii="Lucida Sans Unicode" w:eastAsia="Lucida Sans Unicode" w:hAnsi="Lucida Sans Unicode" w:cs="Lucida Sans Unicode" w:hint="default"/>
        <w:w w:val="55"/>
        <w:sz w:val="21"/>
        <w:szCs w:val="21"/>
        <w:lang w:val="ru-RU" w:eastAsia="en-US" w:bidi="ar-SA"/>
      </w:rPr>
    </w:lvl>
    <w:lvl w:ilvl="2" w:tplc="6D6C2782">
      <w:numFmt w:val="bullet"/>
      <w:lvlText w:val="•"/>
      <w:lvlJc w:val="left"/>
      <w:pPr>
        <w:ind w:left="200" w:hanging="137"/>
      </w:pPr>
      <w:rPr>
        <w:rFonts w:hint="default"/>
        <w:lang w:val="ru-RU" w:eastAsia="en-US" w:bidi="ar-SA"/>
      </w:rPr>
    </w:lvl>
    <w:lvl w:ilvl="3" w:tplc="337C92EA">
      <w:numFmt w:val="bullet"/>
      <w:lvlText w:val="•"/>
      <w:lvlJc w:val="left"/>
      <w:pPr>
        <w:ind w:left="99" w:hanging="137"/>
      </w:pPr>
      <w:rPr>
        <w:rFonts w:hint="default"/>
        <w:lang w:val="ru-RU" w:eastAsia="en-US" w:bidi="ar-SA"/>
      </w:rPr>
    </w:lvl>
    <w:lvl w:ilvl="4" w:tplc="7D62911C">
      <w:numFmt w:val="bullet"/>
      <w:lvlText w:val="•"/>
      <w:lvlJc w:val="left"/>
      <w:pPr>
        <w:ind w:left="-1" w:hanging="137"/>
      </w:pPr>
      <w:rPr>
        <w:rFonts w:hint="default"/>
        <w:lang w:val="ru-RU" w:eastAsia="en-US" w:bidi="ar-SA"/>
      </w:rPr>
    </w:lvl>
    <w:lvl w:ilvl="5" w:tplc="775A3664">
      <w:numFmt w:val="bullet"/>
      <w:lvlText w:val="•"/>
      <w:lvlJc w:val="left"/>
      <w:pPr>
        <w:ind w:left="-101" w:hanging="137"/>
      </w:pPr>
      <w:rPr>
        <w:rFonts w:hint="default"/>
        <w:lang w:val="ru-RU" w:eastAsia="en-US" w:bidi="ar-SA"/>
      </w:rPr>
    </w:lvl>
    <w:lvl w:ilvl="6" w:tplc="1A0C8846">
      <w:numFmt w:val="bullet"/>
      <w:lvlText w:val="•"/>
      <w:lvlJc w:val="left"/>
      <w:pPr>
        <w:ind w:left="-201" w:hanging="137"/>
      </w:pPr>
      <w:rPr>
        <w:rFonts w:hint="default"/>
        <w:lang w:val="ru-RU" w:eastAsia="en-US" w:bidi="ar-SA"/>
      </w:rPr>
    </w:lvl>
    <w:lvl w:ilvl="7" w:tplc="67580D28">
      <w:numFmt w:val="bullet"/>
      <w:lvlText w:val="•"/>
      <w:lvlJc w:val="left"/>
      <w:pPr>
        <w:ind w:left="-301" w:hanging="137"/>
      </w:pPr>
      <w:rPr>
        <w:rFonts w:hint="default"/>
        <w:lang w:val="ru-RU" w:eastAsia="en-US" w:bidi="ar-SA"/>
      </w:rPr>
    </w:lvl>
    <w:lvl w:ilvl="8" w:tplc="2D207216">
      <w:numFmt w:val="bullet"/>
      <w:lvlText w:val="•"/>
      <w:lvlJc w:val="left"/>
      <w:pPr>
        <w:ind w:left="-401" w:hanging="137"/>
      </w:pPr>
      <w:rPr>
        <w:rFonts w:hint="default"/>
        <w:lang w:val="ru-RU" w:eastAsia="en-US" w:bidi="ar-SA"/>
      </w:rPr>
    </w:lvl>
  </w:abstractNum>
  <w:abstractNum w:abstractNumId="1" w15:restartNumberingAfterBreak="0">
    <w:nsid w:val="0EAC10D7"/>
    <w:multiLevelType w:val="hybridMultilevel"/>
    <w:tmpl w:val="6BEA578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8437E4"/>
    <w:multiLevelType w:val="hybridMultilevel"/>
    <w:tmpl w:val="DE4CC612"/>
    <w:lvl w:ilvl="0" w:tplc="4344D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344D4E0">
      <w:start w:val="1"/>
      <w:numFmt w:val="bullet"/>
      <w:lvlText w:val=""/>
      <w:lvlJc w:val="left"/>
      <w:pPr>
        <w:ind w:left="6327" w:hanging="360"/>
      </w:pPr>
      <w:rPr>
        <w:rFonts w:ascii="Symbol" w:hAnsi="Symbol" w:hint="default"/>
        <w:color w:val="auto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6C54F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774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950612"/>
    <w:multiLevelType w:val="hybridMultilevel"/>
    <w:tmpl w:val="C17652D8"/>
    <w:lvl w:ilvl="0" w:tplc="397824B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10"/>
  </w:num>
  <w:num w:numId="7">
    <w:abstractNumId w:val="2"/>
  </w:num>
  <w:num w:numId="8">
    <w:abstractNumId w:val="1"/>
  </w:num>
  <w:num w:numId="9">
    <w:abstractNumId w:val="4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E0D"/>
    <w:rsid w:val="000049FE"/>
    <w:rsid w:val="00017E04"/>
    <w:rsid w:val="000227C6"/>
    <w:rsid w:val="00026504"/>
    <w:rsid w:val="0003448E"/>
    <w:rsid w:val="00034D4E"/>
    <w:rsid w:val="00037F95"/>
    <w:rsid w:val="00042CA8"/>
    <w:rsid w:val="00045508"/>
    <w:rsid w:val="00045790"/>
    <w:rsid w:val="00047B13"/>
    <w:rsid w:val="000541B5"/>
    <w:rsid w:val="00054E47"/>
    <w:rsid w:val="00060A10"/>
    <w:rsid w:val="00062E56"/>
    <w:rsid w:val="00072E27"/>
    <w:rsid w:val="00080CA5"/>
    <w:rsid w:val="00081A62"/>
    <w:rsid w:val="0008270C"/>
    <w:rsid w:val="00083AB7"/>
    <w:rsid w:val="00084140"/>
    <w:rsid w:val="000873B8"/>
    <w:rsid w:val="000A2340"/>
    <w:rsid w:val="000A6F36"/>
    <w:rsid w:val="000A7704"/>
    <w:rsid w:val="000B0DFF"/>
    <w:rsid w:val="000C7258"/>
    <w:rsid w:val="000D43C9"/>
    <w:rsid w:val="000D5CE3"/>
    <w:rsid w:val="000E02B9"/>
    <w:rsid w:val="000E6CDA"/>
    <w:rsid w:val="000E7D4E"/>
    <w:rsid w:val="000F23BC"/>
    <w:rsid w:val="000F475A"/>
    <w:rsid w:val="001068A0"/>
    <w:rsid w:val="00112F13"/>
    <w:rsid w:val="001155D5"/>
    <w:rsid w:val="00116470"/>
    <w:rsid w:val="001167A1"/>
    <w:rsid w:val="00122FD2"/>
    <w:rsid w:val="001245DD"/>
    <w:rsid w:val="0013411C"/>
    <w:rsid w:val="00135785"/>
    <w:rsid w:val="00137ED9"/>
    <w:rsid w:val="001431C6"/>
    <w:rsid w:val="00143A48"/>
    <w:rsid w:val="00145D4D"/>
    <w:rsid w:val="00152D00"/>
    <w:rsid w:val="001532B4"/>
    <w:rsid w:val="00157C51"/>
    <w:rsid w:val="0016010D"/>
    <w:rsid w:val="001621DD"/>
    <w:rsid w:val="00170F30"/>
    <w:rsid w:val="00173213"/>
    <w:rsid w:val="00183926"/>
    <w:rsid w:val="001846EB"/>
    <w:rsid w:val="001852DE"/>
    <w:rsid w:val="00185300"/>
    <w:rsid w:val="001867F4"/>
    <w:rsid w:val="0018738E"/>
    <w:rsid w:val="00194490"/>
    <w:rsid w:val="001A62C5"/>
    <w:rsid w:val="001B1192"/>
    <w:rsid w:val="001B2777"/>
    <w:rsid w:val="001B7967"/>
    <w:rsid w:val="001C5AC4"/>
    <w:rsid w:val="001C65B6"/>
    <w:rsid w:val="001D1C22"/>
    <w:rsid w:val="001D270F"/>
    <w:rsid w:val="001D2EDA"/>
    <w:rsid w:val="001D4785"/>
    <w:rsid w:val="001D6D2C"/>
    <w:rsid w:val="001E482D"/>
    <w:rsid w:val="001F3651"/>
    <w:rsid w:val="001F5C74"/>
    <w:rsid w:val="002027A0"/>
    <w:rsid w:val="00206A86"/>
    <w:rsid w:val="00221B94"/>
    <w:rsid w:val="0022539E"/>
    <w:rsid w:val="002255AC"/>
    <w:rsid w:val="002264CA"/>
    <w:rsid w:val="002348BB"/>
    <w:rsid w:val="00236AF6"/>
    <w:rsid w:val="00243CB6"/>
    <w:rsid w:val="00245221"/>
    <w:rsid w:val="002460DA"/>
    <w:rsid w:val="0025255F"/>
    <w:rsid w:val="0025313A"/>
    <w:rsid w:val="00253887"/>
    <w:rsid w:val="0025664B"/>
    <w:rsid w:val="00260C80"/>
    <w:rsid w:val="00263759"/>
    <w:rsid w:val="00263E6A"/>
    <w:rsid w:val="00266D55"/>
    <w:rsid w:val="00270211"/>
    <w:rsid w:val="00271D34"/>
    <w:rsid w:val="00275351"/>
    <w:rsid w:val="002773E8"/>
    <w:rsid w:val="00282542"/>
    <w:rsid w:val="002863D5"/>
    <w:rsid w:val="00286741"/>
    <w:rsid w:val="002871CB"/>
    <w:rsid w:val="00287F05"/>
    <w:rsid w:val="002906AC"/>
    <w:rsid w:val="0029131A"/>
    <w:rsid w:val="002A1441"/>
    <w:rsid w:val="002A4F78"/>
    <w:rsid w:val="002B001D"/>
    <w:rsid w:val="002B08AC"/>
    <w:rsid w:val="002B097C"/>
    <w:rsid w:val="002B48A1"/>
    <w:rsid w:val="002B50D0"/>
    <w:rsid w:val="002C5896"/>
    <w:rsid w:val="002C7B0D"/>
    <w:rsid w:val="002D3E90"/>
    <w:rsid w:val="002D42CD"/>
    <w:rsid w:val="002D535B"/>
    <w:rsid w:val="002D75A4"/>
    <w:rsid w:val="002E2C73"/>
    <w:rsid w:val="002E3BFC"/>
    <w:rsid w:val="002E3F63"/>
    <w:rsid w:val="002E4FDB"/>
    <w:rsid w:val="002F3AC5"/>
    <w:rsid w:val="0030119D"/>
    <w:rsid w:val="00302C06"/>
    <w:rsid w:val="00305EA2"/>
    <w:rsid w:val="00306CD1"/>
    <w:rsid w:val="003205E6"/>
    <w:rsid w:val="003321D0"/>
    <w:rsid w:val="00336DD6"/>
    <w:rsid w:val="00341E27"/>
    <w:rsid w:val="0034601F"/>
    <w:rsid w:val="00346783"/>
    <w:rsid w:val="00351838"/>
    <w:rsid w:val="00352C8B"/>
    <w:rsid w:val="00352CF3"/>
    <w:rsid w:val="00353085"/>
    <w:rsid w:val="003540FB"/>
    <w:rsid w:val="003607AC"/>
    <w:rsid w:val="003660C3"/>
    <w:rsid w:val="00366565"/>
    <w:rsid w:val="00367F36"/>
    <w:rsid w:val="00370DE8"/>
    <w:rsid w:val="00371AC3"/>
    <w:rsid w:val="003729E0"/>
    <w:rsid w:val="00374AAF"/>
    <w:rsid w:val="003759E3"/>
    <w:rsid w:val="00377907"/>
    <w:rsid w:val="00377BC6"/>
    <w:rsid w:val="00380456"/>
    <w:rsid w:val="00383D16"/>
    <w:rsid w:val="00387EFF"/>
    <w:rsid w:val="003901BF"/>
    <w:rsid w:val="003A101D"/>
    <w:rsid w:val="003A509D"/>
    <w:rsid w:val="003B0C69"/>
    <w:rsid w:val="003B399E"/>
    <w:rsid w:val="003D6B22"/>
    <w:rsid w:val="003F1745"/>
    <w:rsid w:val="003F76B8"/>
    <w:rsid w:val="00400710"/>
    <w:rsid w:val="004061D6"/>
    <w:rsid w:val="00410C94"/>
    <w:rsid w:val="00412776"/>
    <w:rsid w:val="00413731"/>
    <w:rsid w:val="00414714"/>
    <w:rsid w:val="00421ADB"/>
    <w:rsid w:val="0043117C"/>
    <w:rsid w:val="00431B45"/>
    <w:rsid w:val="00431F42"/>
    <w:rsid w:val="00432BB6"/>
    <w:rsid w:val="004346A1"/>
    <w:rsid w:val="00437E34"/>
    <w:rsid w:val="00440764"/>
    <w:rsid w:val="0044136B"/>
    <w:rsid w:val="00450FE7"/>
    <w:rsid w:val="00451B54"/>
    <w:rsid w:val="00451F7D"/>
    <w:rsid w:val="004523B8"/>
    <w:rsid w:val="00452D66"/>
    <w:rsid w:val="00454C3B"/>
    <w:rsid w:val="004671A0"/>
    <w:rsid w:val="00473A50"/>
    <w:rsid w:val="00475009"/>
    <w:rsid w:val="00475D76"/>
    <w:rsid w:val="00480511"/>
    <w:rsid w:val="0048072D"/>
    <w:rsid w:val="00480FBA"/>
    <w:rsid w:val="00481379"/>
    <w:rsid w:val="00482F10"/>
    <w:rsid w:val="00483089"/>
    <w:rsid w:val="00483AA8"/>
    <w:rsid w:val="00487A6B"/>
    <w:rsid w:val="004922C9"/>
    <w:rsid w:val="004A1640"/>
    <w:rsid w:val="004A2E3D"/>
    <w:rsid w:val="004A33C6"/>
    <w:rsid w:val="004A391C"/>
    <w:rsid w:val="004B7F8B"/>
    <w:rsid w:val="004D5E08"/>
    <w:rsid w:val="004D71FA"/>
    <w:rsid w:val="004F18FB"/>
    <w:rsid w:val="00501E3F"/>
    <w:rsid w:val="0050423E"/>
    <w:rsid w:val="005045D1"/>
    <w:rsid w:val="005072B0"/>
    <w:rsid w:val="005127D4"/>
    <w:rsid w:val="00515854"/>
    <w:rsid w:val="005210A9"/>
    <w:rsid w:val="005217F0"/>
    <w:rsid w:val="005218CB"/>
    <w:rsid w:val="00521D5D"/>
    <w:rsid w:val="00524C9F"/>
    <w:rsid w:val="00527E83"/>
    <w:rsid w:val="00531EC4"/>
    <w:rsid w:val="00546C8E"/>
    <w:rsid w:val="00550247"/>
    <w:rsid w:val="00550FDC"/>
    <w:rsid w:val="00552BC5"/>
    <w:rsid w:val="00561377"/>
    <w:rsid w:val="00572344"/>
    <w:rsid w:val="0058012B"/>
    <w:rsid w:val="00581256"/>
    <w:rsid w:val="00586158"/>
    <w:rsid w:val="00591222"/>
    <w:rsid w:val="00593747"/>
    <w:rsid w:val="00595CCB"/>
    <w:rsid w:val="005A1066"/>
    <w:rsid w:val="005A1961"/>
    <w:rsid w:val="005A7EC0"/>
    <w:rsid w:val="005B2F9E"/>
    <w:rsid w:val="005B4E5F"/>
    <w:rsid w:val="005B56E5"/>
    <w:rsid w:val="005B701B"/>
    <w:rsid w:val="005C0CC0"/>
    <w:rsid w:val="005C1C7A"/>
    <w:rsid w:val="005C6F67"/>
    <w:rsid w:val="005C71A2"/>
    <w:rsid w:val="005D0018"/>
    <w:rsid w:val="005D0396"/>
    <w:rsid w:val="005D1C05"/>
    <w:rsid w:val="005D55BD"/>
    <w:rsid w:val="005E0F27"/>
    <w:rsid w:val="005E6002"/>
    <w:rsid w:val="005E7830"/>
    <w:rsid w:val="005E79F8"/>
    <w:rsid w:val="00605E59"/>
    <w:rsid w:val="00606D10"/>
    <w:rsid w:val="00606E6E"/>
    <w:rsid w:val="00607ADD"/>
    <w:rsid w:val="00614D9E"/>
    <w:rsid w:val="006235B8"/>
    <w:rsid w:val="00624E1C"/>
    <w:rsid w:val="006254A4"/>
    <w:rsid w:val="00644F96"/>
    <w:rsid w:val="0064619E"/>
    <w:rsid w:val="00646795"/>
    <w:rsid w:val="00647F87"/>
    <w:rsid w:val="0065071E"/>
    <w:rsid w:val="00654BC0"/>
    <w:rsid w:val="00661C7A"/>
    <w:rsid w:val="00675E4C"/>
    <w:rsid w:val="0068001E"/>
    <w:rsid w:val="00687577"/>
    <w:rsid w:val="00690C06"/>
    <w:rsid w:val="00697089"/>
    <w:rsid w:val="006A087D"/>
    <w:rsid w:val="006A2F2D"/>
    <w:rsid w:val="006A41E8"/>
    <w:rsid w:val="006B0540"/>
    <w:rsid w:val="006B404E"/>
    <w:rsid w:val="006B769F"/>
    <w:rsid w:val="006C5EAB"/>
    <w:rsid w:val="006C6118"/>
    <w:rsid w:val="006C762C"/>
    <w:rsid w:val="006D453D"/>
    <w:rsid w:val="006D5E0D"/>
    <w:rsid w:val="006D76D9"/>
    <w:rsid w:val="006D775D"/>
    <w:rsid w:val="006E1680"/>
    <w:rsid w:val="006E28FF"/>
    <w:rsid w:val="006E4168"/>
    <w:rsid w:val="006F158D"/>
    <w:rsid w:val="006F1A4C"/>
    <w:rsid w:val="006F2684"/>
    <w:rsid w:val="006F3BEF"/>
    <w:rsid w:val="006F501F"/>
    <w:rsid w:val="006F53EB"/>
    <w:rsid w:val="006F7E8F"/>
    <w:rsid w:val="00700981"/>
    <w:rsid w:val="00701CB6"/>
    <w:rsid w:val="007131A1"/>
    <w:rsid w:val="00717300"/>
    <w:rsid w:val="00717790"/>
    <w:rsid w:val="00720376"/>
    <w:rsid w:val="00723311"/>
    <w:rsid w:val="0073177A"/>
    <w:rsid w:val="00733CCD"/>
    <w:rsid w:val="007362F1"/>
    <w:rsid w:val="0074209F"/>
    <w:rsid w:val="00746D7C"/>
    <w:rsid w:val="00766DDE"/>
    <w:rsid w:val="0077434D"/>
    <w:rsid w:val="007842E6"/>
    <w:rsid w:val="007845D2"/>
    <w:rsid w:val="00785E38"/>
    <w:rsid w:val="007868EA"/>
    <w:rsid w:val="00794767"/>
    <w:rsid w:val="007A32FA"/>
    <w:rsid w:val="007A5066"/>
    <w:rsid w:val="007A7BA3"/>
    <w:rsid w:val="007B2688"/>
    <w:rsid w:val="007B4014"/>
    <w:rsid w:val="007B5AF2"/>
    <w:rsid w:val="007B705D"/>
    <w:rsid w:val="007C6E55"/>
    <w:rsid w:val="007C7267"/>
    <w:rsid w:val="007C778F"/>
    <w:rsid w:val="007D04EE"/>
    <w:rsid w:val="007D1C2B"/>
    <w:rsid w:val="007D2DA4"/>
    <w:rsid w:val="007D5760"/>
    <w:rsid w:val="007D5CA9"/>
    <w:rsid w:val="007D6045"/>
    <w:rsid w:val="007D70A2"/>
    <w:rsid w:val="007E0370"/>
    <w:rsid w:val="007F4A15"/>
    <w:rsid w:val="00802EC6"/>
    <w:rsid w:val="00822E8F"/>
    <w:rsid w:val="00822EB4"/>
    <w:rsid w:val="008234C7"/>
    <w:rsid w:val="0082439F"/>
    <w:rsid w:val="008271D7"/>
    <w:rsid w:val="008327CB"/>
    <w:rsid w:val="00842D34"/>
    <w:rsid w:val="00842E44"/>
    <w:rsid w:val="00851402"/>
    <w:rsid w:val="00851D80"/>
    <w:rsid w:val="00852C7D"/>
    <w:rsid w:val="0087052D"/>
    <w:rsid w:val="00872153"/>
    <w:rsid w:val="00873C5C"/>
    <w:rsid w:val="00875B0F"/>
    <w:rsid w:val="00882F32"/>
    <w:rsid w:val="0088740B"/>
    <w:rsid w:val="00892990"/>
    <w:rsid w:val="0089425F"/>
    <w:rsid w:val="00896DE9"/>
    <w:rsid w:val="00897B83"/>
    <w:rsid w:val="008A0D63"/>
    <w:rsid w:val="008B3B65"/>
    <w:rsid w:val="008C121F"/>
    <w:rsid w:val="008C3A81"/>
    <w:rsid w:val="008C470C"/>
    <w:rsid w:val="008C7C08"/>
    <w:rsid w:val="008C7FE8"/>
    <w:rsid w:val="008D0CBC"/>
    <w:rsid w:val="008D0F56"/>
    <w:rsid w:val="008D1CBF"/>
    <w:rsid w:val="008E3432"/>
    <w:rsid w:val="008E35B3"/>
    <w:rsid w:val="008F08D8"/>
    <w:rsid w:val="008F1608"/>
    <w:rsid w:val="008F2E69"/>
    <w:rsid w:val="008F50F9"/>
    <w:rsid w:val="00903657"/>
    <w:rsid w:val="0090571E"/>
    <w:rsid w:val="00905AD1"/>
    <w:rsid w:val="00914C73"/>
    <w:rsid w:val="0092138A"/>
    <w:rsid w:val="0092264E"/>
    <w:rsid w:val="00923B69"/>
    <w:rsid w:val="00924FA5"/>
    <w:rsid w:val="0092592E"/>
    <w:rsid w:val="00937FEC"/>
    <w:rsid w:val="0094213D"/>
    <w:rsid w:val="0094332E"/>
    <w:rsid w:val="00945695"/>
    <w:rsid w:val="0094646F"/>
    <w:rsid w:val="00953CC7"/>
    <w:rsid w:val="009569C9"/>
    <w:rsid w:val="00967DFB"/>
    <w:rsid w:val="00973BF4"/>
    <w:rsid w:val="00974593"/>
    <w:rsid w:val="009761BE"/>
    <w:rsid w:val="00980F5C"/>
    <w:rsid w:val="00982F41"/>
    <w:rsid w:val="00983B85"/>
    <w:rsid w:val="00983E7D"/>
    <w:rsid w:val="009845D4"/>
    <w:rsid w:val="009919E6"/>
    <w:rsid w:val="009923E5"/>
    <w:rsid w:val="009A019E"/>
    <w:rsid w:val="009A0A12"/>
    <w:rsid w:val="009A6D5B"/>
    <w:rsid w:val="009B4541"/>
    <w:rsid w:val="009B5509"/>
    <w:rsid w:val="009C61F7"/>
    <w:rsid w:val="009D3FED"/>
    <w:rsid w:val="009E4BE1"/>
    <w:rsid w:val="009E6BA2"/>
    <w:rsid w:val="009F3916"/>
    <w:rsid w:val="009F3E14"/>
    <w:rsid w:val="009F70AF"/>
    <w:rsid w:val="00A03D60"/>
    <w:rsid w:val="00A10F09"/>
    <w:rsid w:val="00A15A7B"/>
    <w:rsid w:val="00A17194"/>
    <w:rsid w:val="00A439E9"/>
    <w:rsid w:val="00A44F1A"/>
    <w:rsid w:val="00A45496"/>
    <w:rsid w:val="00A47792"/>
    <w:rsid w:val="00A519DF"/>
    <w:rsid w:val="00A51D89"/>
    <w:rsid w:val="00A56D45"/>
    <w:rsid w:val="00A61B25"/>
    <w:rsid w:val="00A632F4"/>
    <w:rsid w:val="00A643BA"/>
    <w:rsid w:val="00A72233"/>
    <w:rsid w:val="00A755DE"/>
    <w:rsid w:val="00A81FB5"/>
    <w:rsid w:val="00A8620F"/>
    <w:rsid w:val="00A87A96"/>
    <w:rsid w:val="00A87F5F"/>
    <w:rsid w:val="00A92232"/>
    <w:rsid w:val="00A926D8"/>
    <w:rsid w:val="00A941A4"/>
    <w:rsid w:val="00A97072"/>
    <w:rsid w:val="00AA0487"/>
    <w:rsid w:val="00AA20A0"/>
    <w:rsid w:val="00AA657B"/>
    <w:rsid w:val="00AB0D67"/>
    <w:rsid w:val="00AC30AF"/>
    <w:rsid w:val="00AC3404"/>
    <w:rsid w:val="00AC54FB"/>
    <w:rsid w:val="00AD06C5"/>
    <w:rsid w:val="00AD3C57"/>
    <w:rsid w:val="00AD49A2"/>
    <w:rsid w:val="00AD631E"/>
    <w:rsid w:val="00AE1E01"/>
    <w:rsid w:val="00AE376B"/>
    <w:rsid w:val="00AE688E"/>
    <w:rsid w:val="00AF063B"/>
    <w:rsid w:val="00AF6A0F"/>
    <w:rsid w:val="00AF75E2"/>
    <w:rsid w:val="00B00574"/>
    <w:rsid w:val="00B00764"/>
    <w:rsid w:val="00B01172"/>
    <w:rsid w:val="00B0478A"/>
    <w:rsid w:val="00B056C5"/>
    <w:rsid w:val="00B0589C"/>
    <w:rsid w:val="00B102DD"/>
    <w:rsid w:val="00B11530"/>
    <w:rsid w:val="00B122D5"/>
    <w:rsid w:val="00B16297"/>
    <w:rsid w:val="00B35133"/>
    <w:rsid w:val="00B358E2"/>
    <w:rsid w:val="00B35A1E"/>
    <w:rsid w:val="00B4170C"/>
    <w:rsid w:val="00B4225E"/>
    <w:rsid w:val="00B53D5E"/>
    <w:rsid w:val="00B55F70"/>
    <w:rsid w:val="00B56ABA"/>
    <w:rsid w:val="00B62FC7"/>
    <w:rsid w:val="00B63802"/>
    <w:rsid w:val="00B714B0"/>
    <w:rsid w:val="00B755AE"/>
    <w:rsid w:val="00B75B8D"/>
    <w:rsid w:val="00B803D8"/>
    <w:rsid w:val="00B8045C"/>
    <w:rsid w:val="00B8401D"/>
    <w:rsid w:val="00B87742"/>
    <w:rsid w:val="00B87841"/>
    <w:rsid w:val="00B928FC"/>
    <w:rsid w:val="00B947DB"/>
    <w:rsid w:val="00BA03FC"/>
    <w:rsid w:val="00BA3203"/>
    <w:rsid w:val="00BA5345"/>
    <w:rsid w:val="00BA769E"/>
    <w:rsid w:val="00BB2E28"/>
    <w:rsid w:val="00BB3BC7"/>
    <w:rsid w:val="00BB50F4"/>
    <w:rsid w:val="00BC2269"/>
    <w:rsid w:val="00BD24F1"/>
    <w:rsid w:val="00BE0B98"/>
    <w:rsid w:val="00BE6220"/>
    <w:rsid w:val="00BF2F0D"/>
    <w:rsid w:val="00C06DE6"/>
    <w:rsid w:val="00C102A4"/>
    <w:rsid w:val="00C103BB"/>
    <w:rsid w:val="00C1116D"/>
    <w:rsid w:val="00C11F66"/>
    <w:rsid w:val="00C2517F"/>
    <w:rsid w:val="00C264FD"/>
    <w:rsid w:val="00C408D8"/>
    <w:rsid w:val="00C42827"/>
    <w:rsid w:val="00C502F3"/>
    <w:rsid w:val="00C65A91"/>
    <w:rsid w:val="00C66A3A"/>
    <w:rsid w:val="00C66EC3"/>
    <w:rsid w:val="00C675B2"/>
    <w:rsid w:val="00C70B18"/>
    <w:rsid w:val="00C744EA"/>
    <w:rsid w:val="00C81914"/>
    <w:rsid w:val="00C81B0B"/>
    <w:rsid w:val="00C81EB1"/>
    <w:rsid w:val="00C865E1"/>
    <w:rsid w:val="00C8779D"/>
    <w:rsid w:val="00C90BC0"/>
    <w:rsid w:val="00C90D3E"/>
    <w:rsid w:val="00C92F0A"/>
    <w:rsid w:val="00C945D9"/>
    <w:rsid w:val="00CA3997"/>
    <w:rsid w:val="00CA7560"/>
    <w:rsid w:val="00CA7DD0"/>
    <w:rsid w:val="00CB0F47"/>
    <w:rsid w:val="00CB2E6E"/>
    <w:rsid w:val="00CC183B"/>
    <w:rsid w:val="00CC4E78"/>
    <w:rsid w:val="00CC65C9"/>
    <w:rsid w:val="00CD110B"/>
    <w:rsid w:val="00CD3DCB"/>
    <w:rsid w:val="00CD7C5A"/>
    <w:rsid w:val="00CE0A81"/>
    <w:rsid w:val="00CE1900"/>
    <w:rsid w:val="00CE31B7"/>
    <w:rsid w:val="00CE4523"/>
    <w:rsid w:val="00CE4FBC"/>
    <w:rsid w:val="00CE6C98"/>
    <w:rsid w:val="00D12EDF"/>
    <w:rsid w:val="00D13ED1"/>
    <w:rsid w:val="00D1728D"/>
    <w:rsid w:val="00D221B1"/>
    <w:rsid w:val="00D31AB8"/>
    <w:rsid w:val="00D32C89"/>
    <w:rsid w:val="00D334A1"/>
    <w:rsid w:val="00D33797"/>
    <w:rsid w:val="00D35A3E"/>
    <w:rsid w:val="00D41CBA"/>
    <w:rsid w:val="00D44D38"/>
    <w:rsid w:val="00D5073C"/>
    <w:rsid w:val="00D50ED8"/>
    <w:rsid w:val="00D521D1"/>
    <w:rsid w:val="00D533D4"/>
    <w:rsid w:val="00D57F44"/>
    <w:rsid w:val="00DA137D"/>
    <w:rsid w:val="00DB69C1"/>
    <w:rsid w:val="00DB6BC3"/>
    <w:rsid w:val="00DC0BD8"/>
    <w:rsid w:val="00DC3585"/>
    <w:rsid w:val="00DC62B0"/>
    <w:rsid w:val="00DC7B9C"/>
    <w:rsid w:val="00DD01F7"/>
    <w:rsid w:val="00DD6421"/>
    <w:rsid w:val="00DE14A6"/>
    <w:rsid w:val="00DE7BC4"/>
    <w:rsid w:val="00DF1CEA"/>
    <w:rsid w:val="00DF7D18"/>
    <w:rsid w:val="00E03BC5"/>
    <w:rsid w:val="00E03CD9"/>
    <w:rsid w:val="00E102AB"/>
    <w:rsid w:val="00E153EA"/>
    <w:rsid w:val="00E23BDD"/>
    <w:rsid w:val="00E25A54"/>
    <w:rsid w:val="00E265CB"/>
    <w:rsid w:val="00E307A4"/>
    <w:rsid w:val="00E30A44"/>
    <w:rsid w:val="00E3549C"/>
    <w:rsid w:val="00E411B7"/>
    <w:rsid w:val="00E412B6"/>
    <w:rsid w:val="00E41EF7"/>
    <w:rsid w:val="00E454CE"/>
    <w:rsid w:val="00E4646F"/>
    <w:rsid w:val="00E46938"/>
    <w:rsid w:val="00E4722D"/>
    <w:rsid w:val="00E4760A"/>
    <w:rsid w:val="00E47D60"/>
    <w:rsid w:val="00E6420E"/>
    <w:rsid w:val="00E64D6C"/>
    <w:rsid w:val="00E64F6D"/>
    <w:rsid w:val="00E65E76"/>
    <w:rsid w:val="00E86E8A"/>
    <w:rsid w:val="00E977A0"/>
    <w:rsid w:val="00EA0218"/>
    <w:rsid w:val="00EA394F"/>
    <w:rsid w:val="00EA50C5"/>
    <w:rsid w:val="00EB414D"/>
    <w:rsid w:val="00EE0B87"/>
    <w:rsid w:val="00EE220A"/>
    <w:rsid w:val="00EE7C6C"/>
    <w:rsid w:val="00EF0A56"/>
    <w:rsid w:val="00EF4BA2"/>
    <w:rsid w:val="00EF6CE9"/>
    <w:rsid w:val="00F00884"/>
    <w:rsid w:val="00F010CF"/>
    <w:rsid w:val="00F04307"/>
    <w:rsid w:val="00F11790"/>
    <w:rsid w:val="00F17302"/>
    <w:rsid w:val="00F21897"/>
    <w:rsid w:val="00F24D09"/>
    <w:rsid w:val="00F2506F"/>
    <w:rsid w:val="00F327F9"/>
    <w:rsid w:val="00F35902"/>
    <w:rsid w:val="00F41E21"/>
    <w:rsid w:val="00F43429"/>
    <w:rsid w:val="00F44021"/>
    <w:rsid w:val="00F47C3B"/>
    <w:rsid w:val="00F546E2"/>
    <w:rsid w:val="00F625AD"/>
    <w:rsid w:val="00F63AF1"/>
    <w:rsid w:val="00F63E71"/>
    <w:rsid w:val="00F66B55"/>
    <w:rsid w:val="00F70A3B"/>
    <w:rsid w:val="00F74172"/>
    <w:rsid w:val="00F909D8"/>
    <w:rsid w:val="00F9614D"/>
    <w:rsid w:val="00FA1B94"/>
    <w:rsid w:val="00FA2191"/>
    <w:rsid w:val="00FA5748"/>
    <w:rsid w:val="00FB03A6"/>
    <w:rsid w:val="00FB325C"/>
    <w:rsid w:val="00FB686A"/>
    <w:rsid w:val="00FC2C88"/>
    <w:rsid w:val="00FD23A5"/>
    <w:rsid w:val="00FD2FAE"/>
    <w:rsid w:val="00FD5E64"/>
    <w:rsid w:val="00FD7D04"/>
    <w:rsid w:val="00FE1F91"/>
    <w:rsid w:val="00FF2911"/>
    <w:rsid w:val="00FF4C0D"/>
    <w:rsid w:val="00FF500C"/>
    <w:rsid w:val="00FF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99CBD"/>
  <w15:docId w15:val="{069811B3-FD47-4EAA-A1B7-3A2FA68D5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F3E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F3E14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2331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Булет 1,Bullet List,numbered,FooterText,Bullet Number,Нумерованый список,List Paragraph1,lp1,lp11,List Paragraph11,Bullet 1,Use Case List Paragraph,Paragraphe de liste1"/>
    <w:basedOn w:val="a"/>
    <w:link w:val="a4"/>
    <w:uiPriority w:val="34"/>
    <w:qFormat/>
    <w:rsid w:val="00DC0BD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F3E14"/>
    <w:rPr>
      <w:rFonts w:ascii="Cambria" w:eastAsia="Times New Roman" w:hAnsi="Cambria" w:cs="Times New Roman"/>
      <w:b/>
      <w:bCs/>
      <w:color w:val="365F91"/>
      <w:sz w:val="28"/>
      <w:szCs w:val="28"/>
      <w:lang w:val="x-none" w:eastAsia="ru-RU"/>
    </w:rPr>
  </w:style>
  <w:style w:type="paragraph" w:customStyle="1" w:styleId="TFSBodyText">
    <w:name w:val="TFS Body Text"/>
    <w:basedOn w:val="a"/>
    <w:rsid w:val="00646795"/>
    <w:pPr>
      <w:tabs>
        <w:tab w:val="left" w:pos="4536"/>
      </w:tabs>
      <w:suppressAutoHyphens/>
      <w:spacing w:line="280" w:lineRule="exact"/>
    </w:pPr>
    <w:rPr>
      <w:rFonts w:ascii="Arial" w:hAnsi="Arial"/>
      <w:kern w:val="16"/>
      <w:sz w:val="22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3518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183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Абзац списка Знак"/>
    <w:aliases w:val="Булет 1 Знак,Bullet List Знак,numbered Знак,FooterText Знак,Bullet Number Знак,Нумерованый список Знак,List Paragraph1 Знак,lp1 Знак,lp11 Знак,List Paragraph11 Знак,Bullet 1 Знак,Use Case List Paragraph Знак,Paragraphe de liste1 Знак"/>
    <w:link w:val="a3"/>
    <w:uiPriority w:val="34"/>
    <w:locked/>
    <w:rsid w:val="00983B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annotation text"/>
    <w:basedOn w:val="a"/>
    <w:link w:val="a8"/>
    <w:uiPriority w:val="99"/>
    <w:semiHidden/>
    <w:unhideWhenUsed/>
    <w:rsid w:val="00BA3203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A320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BA3203"/>
    <w:rPr>
      <w:sz w:val="16"/>
      <w:szCs w:val="16"/>
    </w:rPr>
  </w:style>
  <w:style w:type="paragraph" w:styleId="aa">
    <w:name w:val="annotation subject"/>
    <w:basedOn w:val="a7"/>
    <w:next w:val="a7"/>
    <w:link w:val="ab"/>
    <w:uiPriority w:val="99"/>
    <w:semiHidden/>
    <w:unhideWhenUsed/>
    <w:rsid w:val="00BA3203"/>
    <w:rPr>
      <w:b/>
      <w:bCs/>
    </w:rPr>
  </w:style>
  <w:style w:type="character" w:customStyle="1" w:styleId="ab">
    <w:name w:val="Тема примечания Знак"/>
    <w:basedOn w:val="a8"/>
    <w:link w:val="aa"/>
    <w:uiPriority w:val="99"/>
    <w:semiHidden/>
    <w:rsid w:val="00BA320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2331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c">
    <w:name w:val="No Spacing"/>
    <w:uiPriority w:val="1"/>
    <w:qFormat/>
    <w:rsid w:val="008A0D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6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FE26A-5927-4609-8DA3-80E829FDB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1620</Words>
  <Characters>9235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Поляков Андрей Николаевич</dc:creator>
  <cp:lastModifiedBy>Черникова Наталья Владиславовна</cp:lastModifiedBy>
  <cp:revision>3</cp:revision>
  <cp:lastPrinted>2023-03-28T07:30:00Z</cp:lastPrinted>
  <dcterms:created xsi:type="dcterms:W3CDTF">2025-03-20T13:53:00Z</dcterms:created>
  <dcterms:modified xsi:type="dcterms:W3CDTF">2025-03-20T14:01:00Z</dcterms:modified>
</cp:coreProperties>
</file>